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251B" w14:textId="77777777" w:rsidR="006E0867" w:rsidRDefault="006E0867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6A84A6F" w14:textId="77777777" w:rsidR="006E0867" w:rsidRDefault="006E0867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10B83BA" w14:textId="77777777" w:rsidR="00C50DDB" w:rsidRPr="007A0464" w:rsidRDefault="00231E12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>Regulamin Gminy Sokółka</w:t>
      </w:r>
    </w:p>
    <w:p w14:paraId="71BF8022" w14:textId="516028D6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 xml:space="preserve"> dotyczący realizacji projektu grantowego Cyfrowa Gmina – Wparcie dzieci z rodzin pegeerowskich w rozwoju cyfrowym – „Granty PPGR”</w:t>
      </w:r>
    </w:p>
    <w:p w14:paraId="16AC3ACE" w14:textId="6858A18A" w:rsidR="00231E12" w:rsidRPr="007A0464" w:rsidRDefault="00231E12" w:rsidP="00C50DDB">
      <w:pPr>
        <w:jc w:val="both"/>
        <w:rPr>
          <w:rFonts w:cstheme="minorHAnsi"/>
          <w:sz w:val="24"/>
          <w:szCs w:val="24"/>
        </w:rPr>
      </w:pPr>
    </w:p>
    <w:p w14:paraId="7807C50D" w14:textId="5D1F8293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§1</w:t>
      </w:r>
    </w:p>
    <w:p w14:paraId="1CE12F2D" w14:textId="074E13CF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Informacje ogólne</w:t>
      </w:r>
    </w:p>
    <w:p w14:paraId="595AB135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307FC7C" w14:textId="794BEF19" w:rsidR="00231E12" w:rsidRPr="007A0464" w:rsidRDefault="00231E12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Niniejszy regulamin określa zasady funkcjonowania oraz warunki uczestnictwa 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projekcie grantowego Cyfrowa Gmina – Wparcie dzieci z rodzin pegeerowskich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rozwoju cyfrowym – „Granty PPGR”.</w:t>
      </w:r>
    </w:p>
    <w:p w14:paraId="7B367EA7" w14:textId="39D81342" w:rsidR="00231E12" w:rsidRPr="007A0464" w:rsidRDefault="00231E12" w:rsidP="00C50DDB">
      <w:pPr>
        <w:pStyle w:val="Akapitzlist"/>
        <w:spacing w:after="0" w:line="360" w:lineRule="auto"/>
        <w:ind w:left="426"/>
        <w:jc w:val="both"/>
        <w:rPr>
          <w:rFonts w:cstheme="minorHAnsi"/>
          <w:bCs/>
          <w:color w:val="1D1B11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Oś V. Rozwój cyfrowy JST oraz wzmocnienie cyfrowej odporności na </w:t>
      </w:r>
      <w:r w:rsidR="00C50DDB" w:rsidRPr="007A0464">
        <w:rPr>
          <w:rFonts w:cstheme="minorHAnsi"/>
          <w:bCs/>
          <w:sz w:val="24"/>
          <w:szCs w:val="24"/>
        </w:rPr>
        <w:t>z</w:t>
      </w:r>
      <w:r w:rsidRPr="007A0464">
        <w:rPr>
          <w:rFonts w:cstheme="minorHAnsi"/>
          <w:bCs/>
          <w:sz w:val="24"/>
          <w:szCs w:val="24"/>
        </w:rPr>
        <w:t>agrożenia - REACT-EU</w:t>
      </w:r>
      <w:r w:rsidR="00A90A72">
        <w:rPr>
          <w:rFonts w:cstheme="minorHAnsi"/>
          <w:bCs/>
          <w:sz w:val="24"/>
          <w:szCs w:val="24"/>
        </w:rPr>
        <w:t xml:space="preserve"> </w:t>
      </w:r>
      <w:r w:rsidRPr="007A0464">
        <w:rPr>
          <w:rFonts w:cstheme="minorHAnsi"/>
          <w:bCs/>
          <w:color w:val="1D1B11"/>
          <w:sz w:val="24"/>
          <w:szCs w:val="24"/>
        </w:rPr>
        <w:t xml:space="preserve">Działanie 5.1 Rozwój cyfrowy JST oraz wzmocnienie cyfrowej odporności na zagrożenia </w:t>
      </w:r>
    </w:p>
    <w:p w14:paraId="13704985" w14:textId="0E2C2675" w:rsidR="00231E12" w:rsidRPr="007A0464" w:rsidRDefault="00231E12" w:rsidP="00C50DDB">
      <w:pPr>
        <w:pStyle w:val="Akapitzlist"/>
        <w:spacing w:after="0" w:line="360" w:lineRule="auto"/>
        <w:ind w:left="426"/>
        <w:jc w:val="both"/>
        <w:rPr>
          <w:rFonts w:cstheme="minorHAnsi"/>
          <w:bCs/>
          <w:color w:val="1D1B11"/>
          <w:sz w:val="24"/>
          <w:szCs w:val="24"/>
        </w:rPr>
      </w:pPr>
      <w:r w:rsidRPr="007A0464">
        <w:rPr>
          <w:rFonts w:cstheme="minorHAnsi"/>
          <w:bCs/>
          <w:color w:val="1D1B11"/>
          <w:sz w:val="24"/>
          <w:szCs w:val="24"/>
        </w:rPr>
        <w:t>Program Operacyjny Polska Cyfrowa na lata 2014 – 2020</w:t>
      </w:r>
    </w:p>
    <w:p w14:paraId="44F79C4A" w14:textId="66D95C4B" w:rsidR="00231E12" w:rsidRPr="007A0464" w:rsidRDefault="00231E12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Do udziału w Konkursie Grantowym uprawnione są osoby zamieszkujące teren Gminy Sokółka, w której funkcjonowało niegdyś zlikwidowane państwowe przedsiębiorstwo gospodarki rolnej</w:t>
      </w:r>
      <w:r w:rsidR="006A2DF8" w:rsidRPr="007A0464">
        <w:rPr>
          <w:rFonts w:cstheme="minorHAnsi"/>
          <w:sz w:val="24"/>
          <w:szCs w:val="24"/>
        </w:rPr>
        <w:t>.</w:t>
      </w:r>
    </w:p>
    <w:p w14:paraId="3ED1807E" w14:textId="209165E1" w:rsidR="00DE1804" w:rsidRPr="007A0464" w:rsidRDefault="00C50DDB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</w:t>
      </w:r>
      <w:r w:rsidR="00DE1804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 ramach wsparcia uczestnik projektu otrzymuje </w:t>
      </w:r>
      <w:r w:rsidR="00DE1804" w:rsidRPr="007A0464">
        <w:rPr>
          <w:rFonts w:cstheme="minorHAnsi"/>
          <w:color w:val="000000" w:themeColor="text1"/>
          <w:sz w:val="24"/>
          <w:szCs w:val="24"/>
        </w:rPr>
        <w:t>laptop wraz z niezbędnym oprogramowaniem, umożliwiających pracę zdalną</w:t>
      </w:r>
      <w:r w:rsidR="006A2DF8" w:rsidRPr="007A0464">
        <w:rPr>
          <w:rFonts w:cstheme="minorHAnsi"/>
          <w:color w:val="000000" w:themeColor="text1"/>
          <w:sz w:val="24"/>
          <w:szCs w:val="24"/>
        </w:rPr>
        <w:t xml:space="preserve"> oraz u</w:t>
      </w:r>
      <w:r w:rsidR="00DE1804" w:rsidRPr="007A0464">
        <w:rPr>
          <w:rFonts w:cstheme="minorHAnsi"/>
          <w:color w:val="000000" w:themeColor="text1"/>
          <w:sz w:val="24"/>
          <w:szCs w:val="24"/>
        </w:rPr>
        <w:t>bezpieczeni</w:t>
      </w:r>
      <w:r w:rsidR="006A2DF8" w:rsidRPr="007A0464">
        <w:rPr>
          <w:rFonts w:cstheme="minorHAnsi"/>
          <w:color w:val="000000" w:themeColor="text1"/>
          <w:sz w:val="24"/>
          <w:szCs w:val="24"/>
        </w:rPr>
        <w:t>e</w:t>
      </w:r>
      <w:r w:rsidR="00DE1804" w:rsidRPr="007A0464">
        <w:rPr>
          <w:rFonts w:cstheme="minorHAnsi"/>
          <w:color w:val="000000" w:themeColor="text1"/>
          <w:sz w:val="24"/>
          <w:szCs w:val="24"/>
        </w:rPr>
        <w:t xml:space="preserve"> zakupionego sprzętu komputerowego</w:t>
      </w:r>
      <w:r w:rsidR="006A2DF8" w:rsidRPr="007A0464">
        <w:rPr>
          <w:rFonts w:cstheme="minorHAnsi"/>
          <w:color w:val="000000" w:themeColor="text1"/>
          <w:sz w:val="24"/>
          <w:szCs w:val="24"/>
        </w:rPr>
        <w:t>.</w:t>
      </w:r>
    </w:p>
    <w:p w14:paraId="525AF3FC" w14:textId="21348BDE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Toc36566155"/>
      <w:r w:rsidRPr="007A0464">
        <w:rPr>
          <w:rFonts w:cstheme="minorHAnsi"/>
          <w:b/>
          <w:sz w:val="24"/>
          <w:szCs w:val="24"/>
        </w:rPr>
        <w:t>§2</w:t>
      </w:r>
    </w:p>
    <w:p w14:paraId="064EFB05" w14:textId="2F35CBA0" w:rsidR="00231E12" w:rsidRPr="007A0464" w:rsidRDefault="00231E12" w:rsidP="00C50DDB">
      <w:pPr>
        <w:pStyle w:val="Nagwek1"/>
        <w:tabs>
          <w:tab w:val="center" w:pos="0"/>
        </w:tabs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7A0464">
        <w:rPr>
          <w:rFonts w:asciiTheme="minorHAnsi" w:hAnsiTheme="minorHAnsi" w:cstheme="minorHAnsi"/>
          <w:szCs w:val="24"/>
        </w:rPr>
        <w:t>Słownik pojęć</w:t>
      </w:r>
      <w:bookmarkEnd w:id="0"/>
    </w:p>
    <w:p w14:paraId="3DD17C1D" w14:textId="77777777" w:rsidR="00C50DDB" w:rsidRPr="007A0464" w:rsidRDefault="00C50DDB" w:rsidP="00C50DDB">
      <w:pPr>
        <w:rPr>
          <w:rFonts w:cstheme="minorHAnsi"/>
          <w:sz w:val="24"/>
          <w:szCs w:val="24"/>
          <w:lang w:eastAsia="pl-PL"/>
        </w:rPr>
      </w:pPr>
    </w:p>
    <w:p w14:paraId="41D2EDE4" w14:textId="77777777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b/>
          <w:color w:val="000000" w:themeColor="text1"/>
          <w:sz w:val="24"/>
          <w:szCs w:val="24"/>
        </w:rPr>
        <w:t>PPGR</w:t>
      </w:r>
      <w:r w:rsidRPr="007A0464">
        <w:rPr>
          <w:rFonts w:cstheme="minorHAnsi"/>
          <w:color w:val="000000" w:themeColor="text1"/>
          <w:sz w:val="24"/>
          <w:szCs w:val="24"/>
        </w:rPr>
        <w:t xml:space="preserve"> - Państwowe Przedsiębiorstwo Gospodarki Rolnej</w:t>
      </w:r>
    </w:p>
    <w:p w14:paraId="0039B426" w14:textId="77777777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Regulamin </w:t>
      </w:r>
      <w:r w:rsidRPr="007A0464">
        <w:rPr>
          <w:rFonts w:cstheme="minorHAnsi"/>
          <w:sz w:val="24"/>
          <w:szCs w:val="24"/>
        </w:rPr>
        <w:t>– niniejszy Regulamin naboru;</w:t>
      </w:r>
      <w:r w:rsidRPr="007A0464">
        <w:rPr>
          <w:rFonts w:cstheme="minorHAnsi"/>
          <w:b/>
          <w:sz w:val="24"/>
          <w:szCs w:val="24"/>
        </w:rPr>
        <w:t xml:space="preserve"> </w:t>
      </w:r>
    </w:p>
    <w:p w14:paraId="40C0BABF" w14:textId="134AF0E5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Strona internetowa Projektu</w:t>
      </w:r>
      <w:r w:rsidRPr="007A0464">
        <w:rPr>
          <w:rFonts w:cstheme="minorHAnsi"/>
          <w:sz w:val="24"/>
          <w:szCs w:val="24"/>
        </w:rPr>
        <w:t xml:space="preserve"> –</w:t>
      </w:r>
      <w:hyperlink r:id="rId7" w:history="1">
        <w:r w:rsidRPr="007A0464">
          <w:rPr>
            <w:rStyle w:val="Hipercze"/>
            <w:rFonts w:cstheme="minorHAnsi"/>
            <w:color w:val="000000"/>
            <w:sz w:val="24"/>
            <w:szCs w:val="24"/>
          </w:rPr>
          <w:t xml:space="preserve"> </w:t>
        </w:r>
      </w:hyperlink>
      <w:hyperlink r:id="rId8" w:history="1">
        <w:r w:rsidRPr="007A0464">
          <w:rPr>
            <w:rStyle w:val="Hipercze"/>
            <w:rFonts w:cstheme="minorHAnsi"/>
            <w:sz w:val="24"/>
            <w:szCs w:val="24"/>
          </w:rPr>
          <w:t>https://gov.pl/cppc/wsparcie-ppgr</w:t>
        </w:r>
      </w:hyperlink>
      <w:r w:rsidRPr="007A0464">
        <w:rPr>
          <w:rFonts w:cstheme="minorHAnsi"/>
          <w:sz w:val="24"/>
          <w:szCs w:val="24"/>
        </w:rPr>
        <w:t>;</w:t>
      </w:r>
    </w:p>
    <w:p w14:paraId="3D083052" w14:textId="16BA5395" w:rsidR="00DD193A" w:rsidRPr="007A0464" w:rsidRDefault="00DD193A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>Realizator projektu</w:t>
      </w:r>
      <w:r w:rsidRPr="007A0464">
        <w:rPr>
          <w:rFonts w:cstheme="minorHAnsi"/>
          <w:sz w:val="24"/>
          <w:szCs w:val="24"/>
        </w:rPr>
        <w:t xml:space="preserve"> - Gmina Sokółka</w:t>
      </w:r>
    </w:p>
    <w:p w14:paraId="2ABD7C77" w14:textId="2CC13386" w:rsidR="00231E12" w:rsidRPr="007A0464" w:rsidRDefault="005A5866" w:rsidP="00C50D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bCs/>
          <w:color w:val="000000" w:themeColor="text1"/>
          <w:sz w:val="24"/>
          <w:szCs w:val="24"/>
        </w:rPr>
        <w:t xml:space="preserve">Uczestnik projektu - </w:t>
      </w:r>
      <w:r w:rsidRPr="007A0464">
        <w:rPr>
          <w:rFonts w:cstheme="minorHAnsi"/>
          <w:color w:val="000000" w:themeColor="text1"/>
          <w:sz w:val="24"/>
          <w:szCs w:val="24"/>
        </w:rPr>
        <w:t>uczeń szkoły pods</w:t>
      </w:r>
      <w:r w:rsidR="00767241" w:rsidRPr="007A0464">
        <w:rPr>
          <w:rFonts w:cstheme="minorHAnsi"/>
          <w:color w:val="000000" w:themeColor="text1"/>
          <w:sz w:val="24"/>
          <w:szCs w:val="24"/>
        </w:rPr>
        <w:t xml:space="preserve">tawowej lub średniej, w imieniu, </w:t>
      </w:r>
      <w:r w:rsidRPr="007A0464">
        <w:rPr>
          <w:rFonts w:cstheme="minorHAnsi"/>
          <w:color w:val="000000" w:themeColor="text1"/>
          <w:sz w:val="24"/>
          <w:szCs w:val="24"/>
        </w:rPr>
        <w:t>którego rodzin/</w:t>
      </w:r>
      <w:r w:rsidR="00767241" w:rsidRPr="007A0464">
        <w:rPr>
          <w:rFonts w:cstheme="minorHAnsi"/>
          <w:sz w:val="24"/>
          <w:szCs w:val="24"/>
        </w:rPr>
        <w:t xml:space="preserve">opiekun prawny </w:t>
      </w:r>
      <w:r w:rsidRPr="007A0464">
        <w:rPr>
          <w:rFonts w:cstheme="minorHAnsi"/>
          <w:sz w:val="24"/>
          <w:szCs w:val="24"/>
        </w:rPr>
        <w:t>składa oświadczenie lub pełnoletni uczeń szkoły średniej</w:t>
      </w:r>
    </w:p>
    <w:p w14:paraId="140DBC0B" w14:textId="77777777" w:rsidR="007A0464" w:rsidRDefault="007A0464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D197C95" w14:textId="2FD2F7E3" w:rsidR="00231E12" w:rsidRPr="007A0464" w:rsidRDefault="005A5866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7A0464">
        <w:rPr>
          <w:rFonts w:cstheme="minorHAnsi"/>
          <w:b/>
          <w:sz w:val="24"/>
          <w:szCs w:val="24"/>
        </w:rPr>
        <w:lastRenderedPageBreak/>
        <w:t>§3</w:t>
      </w:r>
    </w:p>
    <w:p w14:paraId="4B7C7D48" w14:textId="074D2343" w:rsidR="005A5866" w:rsidRPr="007A0464" w:rsidRDefault="005A5866" w:rsidP="00C50DDB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A0464">
        <w:rPr>
          <w:rFonts w:cstheme="minorHAnsi"/>
          <w:b/>
          <w:bCs/>
          <w:color w:val="000000" w:themeColor="text1"/>
          <w:sz w:val="24"/>
          <w:szCs w:val="24"/>
        </w:rPr>
        <w:t>Warunki uczestnictwa w projekcie</w:t>
      </w:r>
    </w:p>
    <w:p w14:paraId="354E6F1F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77F3FD" w14:textId="1C234EA5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color w:val="000000" w:themeColor="text1"/>
          <w:sz w:val="24"/>
          <w:szCs w:val="24"/>
        </w:rPr>
        <w:t xml:space="preserve"> Uczestnikiem projektu może być uczeń szkoły podstawowej lub średniej,</w:t>
      </w:r>
      <w:r w:rsidR="00767241" w:rsidRPr="007A0464">
        <w:rPr>
          <w:rFonts w:cstheme="minorHAnsi"/>
          <w:color w:val="000000" w:themeColor="text1"/>
          <w:sz w:val="24"/>
          <w:szCs w:val="24"/>
        </w:rPr>
        <w:t xml:space="preserve"> </w:t>
      </w:r>
      <w:r w:rsidR="00767241" w:rsidRPr="007A0464">
        <w:rPr>
          <w:rFonts w:cstheme="minorHAnsi"/>
          <w:color w:val="000000" w:themeColor="text1"/>
          <w:sz w:val="24"/>
          <w:szCs w:val="24"/>
        </w:rPr>
        <w:br/>
      </w:r>
      <w:r w:rsidRPr="007A0464">
        <w:rPr>
          <w:rFonts w:cstheme="minorHAnsi"/>
          <w:color w:val="000000" w:themeColor="text1"/>
          <w:sz w:val="24"/>
          <w:szCs w:val="24"/>
        </w:rPr>
        <w:t>w imieniu</w:t>
      </w:r>
      <w:r w:rsidR="00767241" w:rsidRPr="007A0464">
        <w:rPr>
          <w:rFonts w:cstheme="minorHAnsi"/>
          <w:color w:val="000000" w:themeColor="text1"/>
          <w:sz w:val="24"/>
          <w:szCs w:val="24"/>
        </w:rPr>
        <w:t>,</w:t>
      </w:r>
      <w:r w:rsidR="004077CA" w:rsidRPr="007A0464">
        <w:rPr>
          <w:rFonts w:cstheme="minorHAnsi"/>
          <w:color w:val="000000" w:themeColor="text1"/>
          <w:sz w:val="24"/>
          <w:szCs w:val="24"/>
        </w:rPr>
        <w:t xml:space="preserve"> którego rodzic</w:t>
      </w:r>
      <w:r w:rsidRPr="007A0464">
        <w:rPr>
          <w:rFonts w:cstheme="minorHAnsi"/>
          <w:color w:val="000000" w:themeColor="text1"/>
          <w:sz w:val="24"/>
          <w:szCs w:val="24"/>
        </w:rPr>
        <w:t>/</w:t>
      </w:r>
      <w:r w:rsidR="00767241" w:rsidRPr="007A0464">
        <w:rPr>
          <w:rFonts w:cstheme="minorHAnsi"/>
          <w:sz w:val="24"/>
          <w:szCs w:val="24"/>
        </w:rPr>
        <w:t xml:space="preserve">opiekun prawny </w:t>
      </w:r>
      <w:r w:rsidRPr="007A0464">
        <w:rPr>
          <w:rFonts w:cstheme="minorHAnsi"/>
          <w:sz w:val="24"/>
          <w:szCs w:val="24"/>
        </w:rPr>
        <w:t>składa oświadczenie lub pełnoletni uczeń szkoły średniej, składający oświadczenie we własnym imieniu.</w:t>
      </w:r>
    </w:p>
    <w:p w14:paraId="4287DA35" w14:textId="60349169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>Uczestnik projektu</w:t>
      </w:r>
      <w:r w:rsidR="004077CA" w:rsidRPr="007A04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wskazany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niniejszym oświadczeniu zamieszkuje miejscowość, w której funkcjonowało niegdyś zlikwidowane państwowe przedsiębiorstwo gospodarki rolnej.</w:t>
      </w:r>
    </w:p>
    <w:p w14:paraId="360BD703" w14:textId="44AE598C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Uczestnik projektu musi być 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członkiem rodziny (krewnym w linii prostej,</w:t>
      </w:r>
      <w:r w:rsidR="00C50DDB" w:rsidRPr="007A046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tj. rodzic</w:t>
      </w:r>
      <w:r w:rsidR="00735BCC" w:rsidRPr="007A0464"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, dziadk</w:t>
      </w:r>
      <w:r w:rsidR="00735BCC" w:rsidRPr="007A0464">
        <w:rPr>
          <w:rFonts w:eastAsia="Times New Roman" w:cstheme="minorHAnsi"/>
          <w:color w:val="000000"/>
          <w:sz w:val="24"/>
          <w:szCs w:val="24"/>
          <w:lang w:eastAsia="pl-PL"/>
        </w:rPr>
        <w:t>iem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, pradziadk</w:t>
      </w:r>
      <w:r w:rsidR="00735BCC" w:rsidRPr="007A0464">
        <w:rPr>
          <w:rFonts w:eastAsia="Times New Roman" w:cstheme="minorHAnsi"/>
          <w:color w:val="000000"/>
          <w:sz w:val="24"/>
          <w:szCs w:val="24"/>
          <w:lang w:eastAsia="pl-PL"/>
        </w:rPr>
        <w:t>iem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/opiekunem prawnym), który to pracował niegdyś w zlikwidowanym państwowym przedsiębiorstwie gospodarki rolnej</w:t>
      </w:r>
      <w:r w:rsidR="00C50DDB" w:rsidRPr="007A046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i zamieszkiwał w miejscowości objętej PPGR w Gminie Sokółka.</w:t>
      </w:r>
    </w:p>
    <w:p w14:paraId="3439842D" w14:textId="32EAD85B" w:rsidR="005A5866" w:rsidRPr="007A0464" w:rsidRDefault="005A5866" w:rsidP="00C50DD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right="7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Uczestnik 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nie otrzymał na własność lub w drodze użyczenia, w ostatnim roku oraz roku poprzedzającym rok złożenia przedmiotowego wniosku (tj. w roku 2020</w:t>
      </w:r>
      <w:r w:rsidR="00C50DDB" w:rsidRPr="007A046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i 2021), komputera stacjonarnego lub przenośnego będącego laptopem zakupionego ze środków publicznych lub środków organizacji pozarządowych lub zwrotu kosztów, lub dofinansowania zakupu tych rzeczy.</w:t>
      </w:r>
    </w:p>
    <w:p w14:paraId="7E53E721" w14:textId="35A475B3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sz w:val="24"/>
          <w:szCs w:val="24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Warunkiem uczestnictwa w projekcie jest złożenie 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oświadczenia </w:t>
      </w:r>
      <w:r w:rsidR="001427A1" w:rsidRPr="007A0464">
        <w:rPr>
          <w:rFonts w:eastAsiaTheme="minorEastAsia" w:cstheme="minorHAnsi"/>
          <w:color w:val="000000" w:themeColor="text1"/>
          <w:sz w:val="24"/>
          <w:szCs w:val="24"/>
        </w:rPr>
        <w:t>rodzica/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opiekuna prawnego </w:t>
      </w:r>
      <w:r w:rsidR="001427A1" w:rsidRPr="007A0464">
        <w:rPr>
          <w:rFonts w:eastAsiaTheme="minorEastAsia" w:cstheme="minorHAnsi"/>
          <w:color w:val="000000" w:themeColor="text1"/>
          <w:sz w:val="24"/>
          <w:szCs w:val="24"/>
        </w:rPr>
        <w:t>lub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 pełnoletniego ucznia stanowiącego </w:t>
      </w:r>
      <w:r w:rsidR="007D57D3" w:rsidRPr="007A0464">
        <w:rPr>
          <w:rFonts w:eastAsiaTheme="minorEastAsia" w:cstheme="minorHAnsi"/>
          <w:sz w:val="24"/>
          <w:szCs w:val="24"/>
        </w:rPr>
        <w:t>załącznik nr 1 lub 2 do niniejszego regulaminu</w:t>
      </w:r>
      <w:r w:rsidR="00320E98" w:rsidRPr="007A0464">
        <w:rPr>
          <w:rFonts w:eastAsiaTheme="minorEastAsia" w:cstheme="minorHAnsi"/>
          <w:sz w:val="24"/>
          <w:szCs w:val="24"/>
        </w:rPr>
        <w:t xml:space="preserve"> wraz z obowiązkiem informacyjnym Projekt Cyfrowa Gmina – załącznik nr 3 oraz zgodą na przetwarzanie danych osobowych – załącznik nr 4.</w:t>
      </w:r>
    </w:p>
    <w:p w14:paraId="4A308AF4" w14:textId="4C57338A" w:rsidR="00320E98" w:rsidRPr="007A0464" w:rsidRDefault="00320E98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 razie posiadania dokumentów potwierdzających dany fakt zatrudnienia</w:t>
      </w:r>
      <w:r w:rsidR="00C50DDB" w:rsidRPr="007A0464">
        <w:rPr>
          <w:rFonts w:cstheme="minorHAnsi"/>
          <w:sz w:val="24"/>
          <w:szCs w:val="24"/>
        </w:rPr>
        <w:br/>
      </w:r>
      <w:r w:rsidRPr="007A0464">
        <w:rPr>
          <w:rFonts w:cstheme="minorHAnsi"/>
          <w:sz w:val="24"/>
          <w:szCs w:val="24"/>
        </w:rPr>
        <w:t xml:space="preserve">w danych </w:t>
      </w:r>
      <w:proofErr w:type="spellStart"/>
      <w:r w:rsidRPr="007A0464">
        <w:rPr>
          <w:rFonts w:cstheme="minorHAnsi"/>
          <w:sz w:val="24"/>
          <w:szCs w:val="24"/>
        </w:rPr>
        <w:t>ppgr</w:t>
      </w:r>
      <w:proofErr w:type="spellEnd"/>
      <w:r w:rsidRPr="007A0464">
        <w:rPr>
          <w:rFonts w:cstheme="minorHAnsi"/>
          <w:sz w:val="24"/>
          <w:szCs w:val="24"/>
        </w:rPr>
        <w:t>, należy dołączyć go do niniejszego oświadczenia.</w:t>
      </w:r>
    </w:p>
    <w:p w14:paraId="461712F8" w14:textId="4E4EBAB7" w:rsidR="00365322" w:rsidRPr="007A0464" w:rsidRDefault="00365322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 xml:space="preserve">W razie nieposiadania dokumentów potwierdzających fakt zatrudnienia w danym </w:t>
      </w:r>
      <w:proofErr w:type="spellStart"/>
      <w:r w:rsidRPr="007A0464">
        <w:rPr>
          <w:rFonts w:cstheme="minorHAnsi"/>
          <w:sz w:val="24"/>
          <w:szCs w:val="24"/>
        </w:rPr>
        <w:t>ppgr</w:t>
      </w:r>
      <w:proofErr w:type="spellEnd"/>
      <w:r w:rsidRPr="007A0464">
        <w:rPr>
          <w:rFonts w:cstheme="minorHAnsi"/>
          <w:sz w:val="24"/>
          <w:szCs w:val="24"/>
        </w:rPr>
        <w:t xml:space="preserve">, uczestnik projektu zobowiązany jest złożyć oświadczenie pod odpowiedzialnością karną potwierdzający fakt zatrudnienia w danym </w:t>
      </w:r>
      <w:proofErr w:type="spellStart"/>
      <w:r w:rsidRPr="007A0464">
        <w:rPr>
          <w:rFonts w:cstheme="minorHAnsi"/>
          <w:sz w:val="24"/>
          <w:szCs w:val="24"/>
        </w:rPr>
        <w:t>ppgr</w:t>
      </w:r>
      <w:proofErr w:type="spellEnd"/>
      <w:r w:rsidR="00C50DDB" w:rsidRPr="007A0464">
        <w:rPr>
          <w:rFonts w:cstheme="minorHAnsi"/>
          <w:sz w:val="24"/>
          <w:szCs w:val="24"/>
        </w:rPr>
        <w:br/>
      </w:r>
      <w:r w:rsidRPr="007A0464">
        <w:rPr>
          <w:rFonts w:cstheme="minorHAnsi"/>
          <w:sz w:val="24"/>
          <w:szCs w:val="24"/>
        </w:rPr>
        <w:t>w Gminie Sokółka</w:t>
      </w:r>
      <w:r w:rsidR="00DD193A" w:rsidRPr="007A0464">
        <w:rPr>
          <w:rFonts w:cstheme="minorHAnsi"/>
          <w:sz w:val="24"/>
          <w:szCs w:val="24"/>
        </w:rPr>
        <w:t>, stanowiący załącznik nr 5.</w:t>
      </w:r>
    </w:p>
    <w:p w14:paraId="14E4F311" w14:textId="04296B8B" w:rsidR="005A5866" w:rsidRDefault="005A5866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D06B88" w14:textId="77777777" w:rsidR="00A90A72" w:rsidRDefault="00A90A72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B9E14C" w14:textId="77777777" w:rsidR="00A90A72" w:rsidRPr="007A0464" w:rsidRDefault="00A90A72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F1E0FA" w14:textId="5509CA68" w:rsidR="007D57D3" w:rsidRPr="007A0464" w:rsidRDefault="007D57D3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</w:t>
      </w:r>
      <w:r w:rsidR="00C50DDB" w:rsidRPr="007A0464">
        <w:rPr>
          <w:rFonts w:cstheme="minorHAnsi"/>
          <w:b/>
          <w:sz w:val="24"/>
          <w:szCs w:val="24"/>
        </w:rPr>
        <w:t>4</w:t>
      </w:r>
    </w:p>
    <w:p w14:paraId="7406D109" w14:textId="73A6E39A" w:rsidR="00365322" w:rsidRPr="007A0464" w:rsidRDefault="0036532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Etapy postępowania</w:t>
      </w:r>
    </w:p>
    <w:p w14:paraId="64767365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21F40DD" w14:textId="0865780D" w:rsidR="00365322" w:rsidRPr="007A0464" w:rsidRDefault="00365322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Ogłoszenie o naborze do Projektu wraz z załącznikami zostanie umieszczone na stronie internetowej Gminy Sokółka oraz Ośrodka Pomocy Społecznej w Sokółce najpóźniej do dnia 12 października 2021 r.</w:t>
      </w:r>
    </w:p>
    <w:p w14:paraId="7D6B0F1D" w14:textId="4593FC46" w:rsidR="00365322" w:rsidRPr="007A0464" w:rsidRDefault="00365322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Uczestnik składa oświadczenie wraz z wymaganymi załącznikami w siedzibie Ośrodka Pomocy Społecznej w Sokółce, ul. Dąbrowskiego 12, 16-100 Sokółka, pok. </w:t>
      </w:r>
      <w:r w:rsidR="00C50DDB" w:rsidRPr="007A0464">
        <w:rPr>
          <w:rFonts w:cstheme="minorHAnsi"/>
          <w:bCs/>
          <w:sz w:val="24"/>
          <w:szCs w:val="24"/>
        </w:rPr>
        <w:t>n</w:t>
      </w:r>
      <w:r w:rsidRPr="007A0464">
        <w:rPr>
          <w:rFonts w:cstheme="minorHAnsi"/>
          <w:bCs/>
          <w:sz w:val="24"/>
          <w:szCs w:val="24"/>
        </w:rPr>
        <w:t>r 6 (parte</w:t>
      </w:r>
      <w:r w:rsidR="00C50DDB" w:rsidRPr="007A0464">
        <w:rPr>
          <w:rFonts w:cstheme="minorHAnsi"/>
          <w:bCs/>
          <w:sz w:val="24"/>
          <w:szCs w:val="24"/>
        </w:rPr>
        <w:t>r</w:t>
      </w:r>
      <w:r w:rsidRPr="007A0464">
        <w:rPr>
          <w:rFonts w:cstheme="minorHAnsi"/>
          <w:bCs/>
          <w:sz w:val="24"/>
          <w:szCs w:val="24"/>
        </w:rPr>
        <w:t xml:space="preserve">), </w:t>
      </w:r>
      <w:r w:rsidRPr="007A0464">
        <w:rPr>
          <w:rFonts w:cstheme="minorHAnsi"/>
          <w:bCs/>
          <w:sz w:val="24"/>
          <w:szCs w:val="24"/>
          <w:u w:val="single"/>
        </w:rPr>
        <w:t>w terminie do dnia 25 października 2021 r</w:t>
      </w:r>
      <w:r w:rsidRPr="007A0464">
        <w:rPr>
          <w:rFonts w:cstheme="minorHAnsi"/>
          <w:bCs/>
          <w:sz w:val="24"/>
          <w:szCs w:val="24"/>
        </w:rPr>
        <w:t>.</w:t>
      </w:r>
    </w:p>
    <w:p w14:paraId="72B650DB" w14:textId="6946AC79" w:rsidR="00D444CE" w:rsidRPr="007A0464" w:rsidRDefault="00D444CE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Dokumenty złożone po terminie nie będą rozpatrywane.</w:t>
      </w:r>
    </w:p>
    <w:p w14:paraId="6ECE949C" w14:textId="43C10864" w:rsidR="00DD193A" w:rsidRPr="007A0464" w:rsidRDefault="00DD193A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Pierwszeństwo do udziału w projekcie będą miały osoby, które wraz z oświadczeniem przedłożą dokument potwierdzający zatrudnienie w danym </w:t>
      </w:r>
      <w:proofErr w:type="spellStart"/>
      <w:r w:rsidRPr="007A0464">
        <w:rPr>
          <w:rFonts w:cstheme="minorHAnsi"/>
          <w:bCs/>
          <w:sz w:val="24"/>
          <w:szCs w:val="24"/>
        </w:rPr>
        <w:t>ppgr</w:t>
      </w:r>
      <w:proofErr w:type="spellEnd"/>
      <w:r w:rsidRPr="007A0464">
        <w:rPr>
          <w:rFonts w:cstheme="minorHAnsi"/>
          <w:bCs/>
          <w:sz w:val="24"/>
          <w:szCs w:val="24"/>
        </w:rPr>
        <w:t xml:space="preserve"> na terenie Gminy </w:t>
      </w:r>
      <w:r w:rsidRPr="007A0464">
        <w:rPr>
          <w:rFonts w:cstheme="minorHAnsi"/>
          <w:bCs/>
          <w:color w:val="000000" w:themeColor="text1"/>
          <w:sz w:val="24"/>
          <w:szCs w:val="24"/>
        </w:rPr>
        <w:t>Sokółka.</w:t>
      </w:r>
    </w:p>
    <w:p w14:paraId="3B00726C" w14:textId="3C6C79B1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Weryfikacja oświadczeń dokonywana jest w oparciu o informacje zawarte w złożonych dokumentach, załącznikach określonych w § 3 ust. 5, 6 i 7.</w:t>
      </w:r>
    </w:p>
    <w:p w14:paraId="1CA0F721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Ocena formalna Oświadczeń dokonywana będzie w zakresie:</w:t>
      </w:r>
    </w:p>
    <w:p w14:paraId="6635727B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spełniania przez ucznia/uczennicę wymogów określonych w § 3;</w:t>
      </w:r>
    </w:p>
    <w:p w14:paraId="2B75D7CD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kompletności załączników do oświadczenia określonych w § 3 ust. 5, 6 i 7;</w:t>
      </w:r>
    </w:p>
    <w:p w14:paraId="62E4A00C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poprawności sporządzenia oświadczenia wraz z załącznikami.</w:t>
      </w:r>
    </w:p>
    <w:p w14:paraId="64D1C19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przypadku stwierdzenia w oświadczeniu możliwych do usunięcia braków formalnych, Wnioskodawcy przysługuje prawo do jednorazowej korekty. Informacja o ww. brakach formalnych, formie i terminie ich uzupełnienia, zostanie przekazana Wnioskodawcy przez Realizatora.</w:t>
      </w:r>
    </w:p>
    <w:p w14:paraId="7E50438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 xml:space="preserve">Brak złożenia dokumentów potwierdzających fakt zatrudnienia w danych </w:t>
      </w:r>
      <w:proofErr w:type="spellStart"/>
      <w:r w:rsidRPr="007A0464">
        <w:rPr>
          <w:rFonts w:cstheme="minorHAnsi"/>
          <w:bCs/>
          <w:color w:val="000000" w:themeColor="text1"/>
          <w:sz w:val="24"/>
          <w:szCs w:val="24"/>
        </w:rPr>
        <w:t>ppgr</w:t>
      </w:r>
      <w:proofErr w:type="spellEnd"/>
      <w:r w:rsidRPr="007A0464">
        <w:rPr>
          <w:rFonts w:cstheme="minorHAnsi"/>
          <w:bCs/>
          <w:color w:val="000000" w:themeColor="text1"/>
          <w:sz w:val="24"/>
          <w:szCs w:val="24"/>
        </w:rPr>
        <w:t xml:space="preserve"> w terminie naboru oznacza uznanie, że Uczestnik nie spełnia kryterium pierwszeństwa do udziału w projekcie. Uczestnik nie zostanie wezwany do uzupełnienia wniosku w przedmiotowym zakresie, niezależnie od przyczyny ich niedostarczenia.</w:t>
      </w:r>
    </w:p>
    <w:p w14:paraId="5DB278C9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razie zaistnienia niezależnej od Wnioskodawcy sytuacji uniemożliwiającej uzupełnienie Wniosku w terminie, o którym mowa w ust. 3, Realizator może jednokrotnie wydłużyć wyznaczony termin.</w:t>
      </w:r>
    </w:p>
    <w:p w14:paraId="40EC07C1" w14:textId="54AF1D1C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W przypadku niedochowania terminu lub braku uzupełnienia, o którym mowa w ust. </w:t>
      </w:r>
      <w:r w:rsidR="001427A1" w:rsidRPr="007A0464">
        <w:rPr>
          <w:rFonts w:cstheme="minorHAnsi"/>
          <w:bCs/>
          <w:color w:val="000000" w:themeColor="text1"/>
          <w:sz w:val="24"/>
          <w:szCs w:val="24"/>
        </w:rPr>
        <w:t>7 oraz ust. 9</w:t>
      </w:r>
      <w:r w:rsidRPr="007A0464">
        <w:rPr>
          <w:rFonts w:cstheme="minorHAnsi"/>
          <w:bCs/>
          <w:color w:val="000000" w:themeColor="text1"/>
          <w:sz w:val="24"/>
          <w:szCs w:val="24"/>
        </w:rPr>
        <w:t>, Realizator może pozostawić wniosek bez rozpatrzenia.</w:t>
      </w:r>
    </w:p>
    <w:p w14:paraId="7368BB6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O konieczności uzupełnienia i/lub skorygowania Oświadczenia Uczestnik zostanie poinformowany środkami komunikacji elektronicznej, w tym w szczególności przez pocztę elektroniczną przy użyciu adresu email, wykazanego we Wniosku i/lub telefonicznie na nr telefonu wskazany we Wniosku.</w:t>
      </w:r>
    </w:p>
    <w:p w14:paraId="600C06E7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Uzupełnienia Oświadczenia Uczestnik zobowiązany jest złożyć w formie pisemnej.</w:t>
      </w:r>
    </w:p>
    <w:p w14:paraId="2444BC21" w14:textId="54061866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razie stwierdzenia w Oświadczeniu oczywistych omyłek Realizator może w tym zakresie dokonać niezbędnej korekty, tj. może uwzględnić dane poprawne.</w:t>
      </w:r>
    </w:p>
    <w:p w14:paraId="77B430FA" w14:textId="06BA7AAA" w:rsidR="00D444CE" w:rsidRPr="007A0464" w:rsidRDefault="00DD193A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Realizator projektu dokonuje weryfikacji oświadczeń wraz z załącznikami oraz dokumentami potwierdzającymi zatrudnienie w danym </w:t>
      </w:r>
      <w:proofErr w:type="spellStart"/>
      <w:r w:rsidRPr="007A0464">
        <w:rPr>
          <w:rFonts w:cstheme="minorHAnsi"/>
          <w:bCs/>
          <w:sz w:val="24"/>
          <w:szCs w:val="24"/>
        </w:rPr>
        <w:t>ppgr</w:t>
      </w:r>
      <w:proofErr w:type="spellEnd"/>
      <w:r w:rsidRPr="007A0464">
        <w:rPr>
          <w:rFonts w:cstheme="minorHAnsi"/>
          <w:bCs/>
          <w:sz w:val="24"/>
          <w:szCs w:val="24"/>
        </w:rPr>
        <w:t xml:space="preserve"> w Gminie Sokółka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terminie do 4 listopada 2021 r.</w:t>
      </w:r>
    </w:p>
    <w:p w14:paraId="07F77DA4" w14:textId="3C5551B7" w:rsidR="00E66F36" w:rsidRPr="007A0464" w:rsidRDefault="00767241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Realizat</w:t>
      </w:r>
      <w:r w:rsidR="00E66F36" w:rsidRPr="007A0464">
        <w:rPr>
          <w:rFonts w:cstheme="minorHAnsi"/>
          <w:bCs/>
          <w:sz w:val="24"/>
          <w:szCs w:val="24"/>
        </w:rPr>
        <w:t>or projektu składa wniosek o przyznanie Grantu do Cen</w:t>
      </w:r>
      <w:r w:rsidRPr="007A0464">
        <w:rPr>
          <w:rFonts w:cstheme="minorHAnsi"/>
          <w:bCs/>
          <w:sz w:val="24"/>
          <w:szCs w:val="24"/>
        </w:rPr>
        <w:t>trum Projektów Polska Cyfrowa (Instytucja P</w:t>
      </w:r>
      <w:r w:rsidR="00E66F36" w:rsidRPr="007A0464">
        <w:rPr>
          <w:rFonts w:cstheme="minorHAnsi"/>
          <w:bCs/>
          <w:sz w:val="24"/>
          <w:szCs w:val="24"/>
        </w:rPr>
        <w:t>ośredniczącej).</w:t>
      </w:r>
    </w:p>
    <w:p w14:paraId="591253CE" w14:textId="555ADFB2" w:rsidR="004327B5" w:rsidRPr="007A0464" w:rsidRDefault="006A2DF8" w:rsidP="00C50DDB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P</w:t>
      </w:r>
      <w:r w:rsidR="004327B5" w:rsidRPr="007A0464">
        <w:rPr>
          <w:rFonts w:cstheme="minorHAnsi"/>
          <w:bCs/>
          <w:sz w:val="24"/>
          <w:szCs w:val="24"/>
        </w:rPr>
        <w:t xml:space="preserve">o </w:t>
      </w:r>
      <w:r w:rsidR="00E66F36" w:rsidRPr="007A0464">
        <w:rPr>
          <w:rFonts w:cstheme="minorHAnsi"/>
          <w:bCs/>
          <w:sz w:val="24"/>
          <w:szCs w:val="24"/>
        </w:rPr>
        <w:t>podpis</w:t>
      </w:r>
      <w:r w:rsidR="008F1F4E" w:rsidRPr="007A0464">
        <w:rPr>
          <w:rFonts w:cstheme="minorHAnsi"/>
          <w:bCs/>
          <w:sz w:val="24"/>
          <w:szCs w:val="24"/>
        </w:rPr>
        <w:t>aniu</w:t>
      </w:r>
      <w:r w:rsidR="00E66F36" w:rsidRPr="007A0464">
        <w:rPr>
          <w:rFonts w:cstheme="minorHAnsi"/>
          <w:bCs/>
          <w:sz w:val="24"/>
          <w:szCs w:val="24"/>
        </w:rPr>
        <w:t xml:space="preserve"> umow</w:t>
      </w:r>
      <w:r w:rsidR="000C5803" w:rsidRPr="007A0464">
        <w:rPr>
          <w:rFonts w:cstheme="minorHAnsi"/>
          <w:bCs/>
          <w:sz w:val="24"/>
          <w:szCs w:val="24"/>
        </w:rPr>
        <w:t>y</w:t>
      </w:r>
      <w:r w:rsidR="004327B5" w:rsidRPr="007A0464">
        <w:rPr>
          <w:rFonts w:cstheme="minorHAnsi"/>
          <w:bCs/>
          <w:sz w:val="24"/>
          <w:szCs w:val="24"/>
        </w:rPr>
        <w:t xml:space="preserve"> </w:t>
      </w:r>
      <w:r w:rsidR="004327B5" w:rsidRPr="007A0464">
        <w:rPr>
          <w:rFonts w:cstheme="minorHAnsi"/>
          <w:b/>
          <w:sz w:val="24"/>
          <w:szCs w:val="24"/>
        </w:rPr>
        <w:t xml:space="preserve"> </w:t>
      </w:r>
      <w:r w:rsidR="004327B5" w:rsidRPr="007A0464">
        <w:rPr>
          <w:rFonts w:cstheme="minorHAnsi"/>
          <w:bCs/>
          <w:sz w:val="24"/>
          <w:szCs w:val="24"/>
        </w:rPr>
        <w:t xml:space="preserve">o powierzenie </w:t>
      </w:r>
      <w:r w:rsidR="000C5803" w:rsidRPr="007A0464">
        <w:rPr>
          <w:rFonts w:cstheme="minorHAnsi"/>
          <w:bCs/>
          <w:sz w:val="24"/>
          <w:szCs w:val="24"/>
        </w:rPr>
        <w:t>G</w:t>
      </w:r>
      <w:r w:rsidR="004327B5" w:rsidRPr="007A0464">
        <w:rPr>
          <w:rFonts w:cstheme="minorHAnsi"/>
          <w:bCs/>
          <w:sz w:val="24"/>
          <w:szCs w:val="24"/>
        </w:rPr>
        <w:t>rantu</w:t>
      </w:r>
      <w:r w:rsidR="008F1F4E" w:rsidRPr="007A0464">
        <w:rPr>
          <w:rFonts w:cstheme="minorHAnsi"/>
          <w:bCs/>
          <w:sz w:val="24"/>
          <w:szCs w:val="24"/>
        </w:rPr>
        <w:t xml:space="preserve"> </w:t>
      </w:r>
      <w:r w:rsidR="004327B5" w:rsidRPr="007A0464">
        <w:rPr>
          <w:rFonts w:cstheme="minorHAnsi"/>
          <w:bCs/>
          <w:sz w:val="24"/>
          <w:szCs w:val="24"/>
        </w:rPr>
        <w:t>w ramach Programu Operacyjnego Polska Cyfrowa na lata 2014-2020</w:t>
      </w:r>
      <w:r w:rsidR="008F1F4E" w:rsidRPr="007A0464">
        <w:rPr>
          <w:rFonts w:cstheme="minorHAnsi"/>
          <w:bCs/>
          <w:sz w:val="24"/>
          <w:szCs w:val="24"/>
        </w:rPr>
        <w:t>,</w:t>
      </w:r>
      <w:r w:rsidR="004327B5" w:rsidRPr="007A0464">
        <w:rPr>
          <w:rFonts w:cstheme="minorHAnsi"/>
          <w:bCs/>
          <w:sz w:val="24"/>
          <w:szCs w:val="24"/>
        </w:rPr>
        <w:t xml:space="preserve">  </w:t>
      </w:r>
      <w:r w:rsidR="008F1F4E" w:rsidRPr="007A0464">
        <w:rPr>
          <w:rFonts w:cstheme="minorHAnsi"/>
          <w:sz w:val="24"/>
          <w:szCs w:val="24"/>
        </w:rPr>
        <w:t>Realizator projektu podpisze z uczestnikami projektu umowy użyczenia w projekcie Cyfrowa Gmina – Wsparcie dzieci z rodzin pegeerowskich w rozwoju cyfrowym – „Granty PPGR”</w:t>
      </w:r>
      <w:r w:rsidR="00F84093" w:rsidRPr="007A0464">
        <w:rPr>
          <w:rFonts w:cstheme="minorHAnsi"/>
          <w:sz w:val="24"/>
          <w:szCs w:val="24"/>
        </w:rPr>
        <w:t xml:space="preserve">, </w:t>
      </w:r>
      <w:r w:rsidRPr="007A0464">
        <w:rPr>
          <w:rFonts w:cstheme="minorHAnsi"/>
          <w:sz w:val="24"/>
          <w:szCs w:val="24"/>
        </w:rPr>
        <w:t>po czym przekaże na podstawie protokołu przekazania sprzęt komputerowy tj. laptop wraz z oprogramowaniem. Umowa będzie zawierała wszelkie uregulowania dotyczące użytkowania sprzętu</w:t>
      </w:r>
      <w:r w:rsidR="004C2ACA" w:rsidRPr="007A0464">
        <w:rPr>
          <w:rFonts w:cstheme="minorHAnsi"/>
          <w:sz w:val="24"/>
          <w:szCs w:val="24"/>
        </w:rPr>
        <w:t xml:space="preserve"> oraz kary wynikające z nieprawidłowego jego użytkowania.</w:t>
      </w:r>
    </w:p>
    <w:p w14:paraId="38A2E8ED" w14:textId="53E3BEEA" w:rsidR="00DD193A" w:rsidRPr="007A0464" w:rsidRDefault="008F1F4E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Umowa zostanie podpisana na okres 2 lat, w trakcie których uczestnik projektu nie może przedmiotu użyczenie sprzedać, oddać w użyczenie, najem lub do używania osobom trzecim.</w:t>
      </w:r>
      <w:r w:rsidR="00DE1804" w:rsidRPr="007A0464">
        <w:rPr>
          <w:rFonts w:cstheme="minorHAnsi"/>
          <w:bCs/>
          <w:sz w:val="24"/>
          <w:szCs w:val="24"/>
        </w:rPr>
        <w:t xml:space="preserve"> Po okresie 2 lat przedmiot przechodzi na własność Uczestnika projektu.</w:t>
      </w:r>
      <w:r w:rsidR="006A2DF8" w:rsidRPr="007A0464">
        <w:rPr>
          <w:rFonts w:cstheme="minorHAnsi"/>
          <w:bCs/>
          <w:sz w:val="24"/>
          <w:szCs w:val="24"/>
        </w:rPr>
        <w:t xml:space="preserve"> </w:t>
      </w:r>
    </w:p>
    <w:p w14:paraId="5CDF1942" w14:textId="77777777" w:rsidR="00DE1804" w:rsidRPr="007A0464" w:rsidRDefault="00DE1804" w:rsidP="00C50DDB">
      <w:pPr>
        <w:pStyle w:val="Akapitzlist"/>
        <w:spacing w:after="0" w:line="360" w:lineRule="auto"/>
        <w:ind w:right="327"/>
        <w:jc w:val="both"/>
        <w:rPr>
          <w:rFonts w:cstheme="minorHAnsi"/>
          <w:b/>
          <w:sz w:val="24"/>
          <w:szCs w:val="24"/>
        </w:rPr>
      </w:pPr>
    </w:p>
    <w:p w14:paraId="01B018BA" w14:textId="595188C2" w:rsidR="00DE1804" w:rsidRPr="007A0464" w:rsidRDefault="00DE1804" w:rsidP="000C5803">
      <w:pPr>
        <w:pStyle w:val="Akapitzlist"/>
        <w:spacing w:after="0" w:line="360" w:lineRule="auto"/>
        <w:ind w:right="327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§ </w:t>
      </w:r>
      <w:r w:rsidR="000C5803" w:rsidRPr="007A0464">
        <w:rPr>
          <w:rFonts w:cstheme="minorHAnsi"/>
          <w:b/>
          <w:sz w:val="24"/>
          <w:szCs w:val="24"/>
        </w:rPr>
        <w:t>5</w:t>
      </w:r>
    </w:p>
    <w:p w14:paraId="5BB151CA" w14:textId="27F85358" w:rsidR="00DE1804" w:rsidRPr="007A0464" w:rsidRDefault="00DE1804" w:rsidP="000C5803">
      <w:pPr>
        <w:pStyle w:val="Akapitzlist"/>
        <w:spacing w:after="0" w:line="360" w:lineRule="auto"/>
        <w:ind w:right="327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Kontrola</w:t>
      </w:r>
    </w:p>
    <w:p w14:paraId="16B05C0D" w14:textId="6570022D" w:rsidR="00DE1804" w:rsidRPr="007A0464" w:rsidRDefault="00DE1804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Uczestnik projektu jest zobowiązany do corocznego okazania laptopa do oględzin stanu technicznego pracownikowi Gminy w Urzędzie Gminy Sokółka lub w miejscu zamieszkania uczestnika projektu.</w:t>
      </w:r>
    </w:p>
    <w:p w14:paraId="15906A96" w14:textId="15105650" w:rsidR="00DE1804" w:rsidRPr="007A0464" w:rsidRDefault="00DE1804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lastRenderedPageBreak/>
        <w:t>Kontrole mogą być przeprowadzane w każdym czasie od dnia zawarcia Umowy do końca okresu dwóch lat od dnia podpisania umowy użyczenia w projekcie Cyfrowa Gmina – Wsparcie dzieci z rodzin pegeerowskich w rozwoju cyfrowym – „Granty PPGR”.</w:t>
      </w:r>
    </w:p>
    <w:p w14:paraId="47C05089" w14:textId="5ECECE67" w:rsidR="006A2DF8" w:rsidRPr="007A0464" w:rsidRDefault="006A2DF8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Uczestnik projektu ponosi pełna odpowiedzialność karną i odszkodowawczą za wykryte nieprawidłowości w użytkowaniu sprzętu.</w:t>
      </w:r>
    </w:p>
    <w:p w14:paraId="5DEFCBE0" w14:textId="536D4B08" w:rsidR="005E6BE7" w:rsidRPr="007A0464" w:rsidRDefault="005E6BE7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3498FB1" w14:textId="4DCEB6AE" w:rsidR="00DD193A" w:rsidRPr="007A0464" w:rsidRDefault="00DD193A" w:rsidP="000C5803">
      <w:pPr>
        <w:spacing w:after="0" w:line="360" w:lineRule="auto"/>
        <w:ind w:left="426" w:hanging="10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§ </w:t>
      </w:r>
      <w:r w:rsidR="000C5803" w:rsidRPr="007A0464">
        <w:rPr>
          <w:rFonts w:cstheme="minorHAnsi"/>
          <w:b/>
          <w:sz w:val="24"/>
          <w:szCs w:val="24"/>
        </w:rPr>
        <w:t>6</w:t>
      </w:r>
    </w:p>
    <w:p w14:paraId="0A8937FC" w14:textId="14E0EDC1" w:rsidR="005E6BE7" w:rsidRPr="007A0464" w:rsidRDefault="005E6BE7" w:rsidP="007A0464">
      <w:pPr>
        <w:spacing w:after="0" w:line="360" w:lineRule="auto"/>
        <w:ind w:left="426" w:hanging="10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Postanowienia końcowe</w:t>
      </w:r>
    </w:p>
    <w:p w14:paraId="4C8EA2CD" w14:textId="6DBA3175" w:rsidR="00F529B9" w:rsidRPr="007A0464" w:rsidRDefault="00F529B9" w:rsidP="000C580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Uczestnik projektu akceptuje zasady zawarte w </w:t>
      </w:r>
      <w:r w:rsidR="000C5803" w:rsidRPr="007A0464">
        <w:rPr>
          <w:rFonts w:cstheme="minorHAnsi"/>
          <w:bCs/>
          <w:sz w:val="24"/>
          <w:szCs w:val="24"/>
        </w:rPr>
        <w:t>niniejszym</w:t>
      </w:r>
      <w:r w:rsidRPr="007A0464">
        <w:rPr>
          <w:rFonts w:cstheme="minorHAnsi"/>
          <w:bCs/>
          <w:sz w:val="24"/>
          <w:szCs w:val="24"/>
        </w:rPr>
        <w:t xml:space="preserve"> Regulaminie.</w:t>
      </w:r>
    </w:p>
    <w:p w14:paraId="44567385" w14:textId="3B8F7C4C" w:rsidR="00F529B9" w:rsidRPr="007A0464" w:rsidRDefault="000C5803" w:rsidP="000C580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W</w:t>
      </w:r>
      <w:r w:rsidR="00F529B9" w:rsidRPr="007A0464">
        <w:rPr>
          <w:rFonts w:cstheme="minorHAnsi"/>
          <w:sz w:val="24"/>
          <w:szCs w:val="24"/>
        </w:rPr>
        <w:t xml:space="preserve"> sprawach nieuregulowanych niniejszym Regulaminem mają zastosowanie powszechnie obowiązujące przepisy prawa. </w:t>
      </w:r>
    </w:p>
    <w:p w14:paraId="4BC4E6F1" w14:textId="77777777" w:rsidR="005E6BE7" w:rsidRPr="007A0464" w:rsidRDefault="005E6BE7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4FF7389" w14:textId="77777777" w:rsidR="00320E98" w:rsidRPr="007A0464" w:rsidRDefault="00320E98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40066D6" w14:textId="6965AA60" w:rsidR="005A5866" w:rsidRPr="007A0464" w:rsidRDefault="005A5866" w:rsidP="000C5803">
      <w:pPr>
        <w:ind w:left="426"/>
        <w:jc w:val="both"/>
        <w:rPr>
          <w:rFonts w:cstheme="minorHAnsi"/>
          <w:color w:val="000000" w:themeColor="text1"/>
          <w:sz w:val="24"/>
          <w:szCs w:val="24"/>
        </w:rPr>
      </w:pPr>
    </w:p>
    <w:p w14:paraId="4BB7140E" w14:textId="77777777" w:rsidR="005A5866" w:rsidRPr="007A0464" w:rsidRDefault="005A5866" w:rsidP="000C5803">
      <w:pPr>
        <w:ind w:left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1EAAFE" w14:textId="77777777" w:rsidR="00231E12" w:rsidRPr="007A0464" w:rsidRDefault="00231E12" w:rsidP="000C5803">
      <w:pPr>
        <w:pStyle w:val="Akapitzlist"/>
        <w:spacing w:after="476" w:line="256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B3A0785" w14:textId="77777777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6DF76F82" w14:textId="487DCD61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1D3CE585" w14:textId="462BCB13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191A8287" w14:textId="290E3ABA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21EFC890" w14:textId="06EE11BC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762B0F78" w14:textId="6CFD54F2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4DB0A68C" w14:textId="0CF23296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428B6348" w14:textId="786CA33C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7ABF2C14" w14:textId="130B0211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285AF0F6" w14:textId="43DADC57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3E43E0AE" w14:textId="4D0F3C57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5C8ABA3C" w14:textId="51176776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09E907A4" w14:textId="01443477" w:rsidR="007A0464" w:rsidRDefault="007A04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9BB41F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2859D457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1933E799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774891D3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466346B3" w14:textId="6008A7AA" w:rsidR="00233227" w:rsidRPr="007A0464" w:rsidRDefault="00233227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t>Załącznik nr 1 do Regulaminu</w:t>
      </w:r>
    </w:p>
    <w:p w14:paraId="47151766" w14:textId="77777777" w:rsidR="00233227" w:rsidRDefault="00233227" w:rsidP="00233227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14:paraId="52AB98AC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DLA RODZICA/OPIEKUNA PRAWNEGO,</w:t>
      </w:r>
    </w:p>
    <w:p w14:paraId="1C0CE091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350FEB99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 w14:paraId="3ECE2D04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06A1C388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06D6DA0E" w14:textId="77777777" w:rsidR="00233227" w:rsidRDefault="00233227" w:rsidP="00233227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7B77ED8D" w14:textId="77777777" w:rsidR="00233227" w:rsidRDefault="00233227" w:rsidP="0023322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2E12957" w14:textId="77777777" w:rsidR="00233227" w:rsidRDefault="00233227" w:rsidP="00233227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52FBD6D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6D764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5C5E8363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30E35CC2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</w:r>
      <w:r>
        <w:rPr>
          <w:rFonts w:eastAsia="Times New Roman" w:cs="Calibri"/>
          <w:color w:val="000000"/>
          <w:lang w:eastAsia="pl-PL"/>
        </w:rPr>
        <w:br/>
        <w:t xml:space="preserve">z niezbędnym oprogramowaniem oraz myszą, klawiaturą i ładowarką do użytku dla dziecka wskazanego powyżej przez okres nauki szkolnej w powyżej wskazanej szkole. </w:t>
      </w:r>
    </w:p>
    <w:p w14:paraId="1D6A589E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13D66C95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24105909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22347DFF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52D25D4D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otrzymało na własność lub w drodze użyczenia, w ostatnim roku oraz roku poprzedzającym rok złożenia przedmiotowego wniosku (tj. w roku 2020 i 2021), komputera stacjonarnego lub przenośnego będącego laptopem zakupionego ze środków </w:t>
      </w:r>
      <w:r>
        <w:rPr>
          <w:rFonts w:eastAsia="Times New Roman" w:cs="Calibri"/>
          <w:color w:val="000000"/>
          <w:lang w:eastAsia="pl-PL"/>
        </w:rPr>
        <w:lastRenderedPageBreak/>
        <w:t>publicznych lub środków organizacji pozarządowych lub zwrotu kosztów, lub dofinansowania zakupu tych rzeczy.</w:t>
      </w:r>
    </w:p>
    <w:p w14:paraId="6B523F9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4D5F78C6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2A91ED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D101E6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E6C280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6481B49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74BA6B3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C46D91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14:paraId="650282A5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14:paraId="2C5ADE7E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516467D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9B0486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0095DBA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025D624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8F9F4C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14:paraId="47DF10E0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3974913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DDB46B9" w14:textId="77777777" w:rsidR="00233227" w:rsidRDefault="00233227" w:rsidP="0023322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</w:tblGrid>
      <w:tr w:rsidR="00233227" w14:paraId="45DEFD99" w14:textId="77777777" w:rsidTr="00233227">
        <w:trPr>
          <w:trHeight w:val="15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BD5" w14:textId="77777777" w:rsidR="00233227" w:rsidRDefault="00233227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62DF5156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2C402A9B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34AF5865" w14:textId="77777777" w:rsidR="00233227" w:rsidRDefault="00233227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233227" w14:paraId="6918F041" w14:textId="77777777" w:rsidTr="00233227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76F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52B006E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DBC2ACA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6C27561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D1DD69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CBE3C3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CC5EB7D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FE8209B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37C070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0DE5244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C06E2C6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36D19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13A43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D9080D7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AB994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12475E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CC572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038D932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FF1456D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0166D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D47803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0D06B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6C7B5CF" w14:textId="77777777" w:rsidR="00233227" w:rsidRDefault="00233227" w:rsidP="00233227">
      <w:pPr>
        <w:rPr>
          <w:rFonts w:eastAsia="Calibri" w:cs="Times New Roman"/>
        </w:rPr>
      </w:pPr>
    </w:p>
    <w:p w14:paraId="76968E6D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</w:pPr>
    </w:p>
    <w:p w14:paraId="23A5D4FF" w14:textId="32E6F238" w:rsidR="00233227" w:rsidRDefault="00233227" w:rsidP="00233227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56AD8A54" w14:textId="52C114BD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4581E2" w14:textId="0994922C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B85802" w14:textId="72151D24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BD4CE" w14:textId="73EFBDDF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540873" w14:textId="65D5081B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A4D5F7" w14:textId="360F432A" w:rsidR="007A0464" w:rsidRDefault="007A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588DC2" w14:textId="62763EBD" w:rsidR="00233227" w:rsidRPr="007A0464" w:rsidRDefault="00233227" w:rsidP="00233227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lastRenderedPageBreak/>
        <w:t>Załącznik nr 2 do Regulaminu</w:t>
      </w:r>
    </w:p>
    <w:p w14:paraId="55510D9F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UCZNIA SZKOŁY ŚREDNIEJ KTÓRY OSIĄGNĄŁ PEŁNOLETNOŚĆ,</w:t>
      </w:r>
    </w:p>
    <w:p w14:paraId="21847B5C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727D2FCB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 w14:paraId="479F6180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486C54ED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7F02D160" w14:textId="77777777" w:rsidR="00233227" w:rsidRDefault="00233227" w:rsidP="00233227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2A274271" w14:textId="77777777" w:rsidR="00233227" w:rsidRDefault="00233227" w:rsidP="0023322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F2CB88D" w14:textId="77777777" w:rsidR="00233227" w:rsidRDefault="00233227" w:rsidP="00233227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1B0C859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602D0FA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1517EE13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52150DEB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</w:r>
      <w:r>
        <w:rPr>
          <w:rFonts w:eastAsia="Times New Roman" w:cs="Calibri"/>
          <w:color w:val="000000"/>
          <w:lang w:eastAsia="pl-PL"/>
        </w:rPr>
        <w:br/>
        <w:t xml:space="preserve">z niezbędnym oprogramowaniem oraz myszą, klawiaturą i ładowarką do użytku przez okres nauki szkolnej w powyżej wskazanej szkole. </w:t>
      </w:r>
    </w:p>
    <w:p w14:paraId="0CC3C0FF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4CCFBB32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584D4EB8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28D1D5B7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14:paraId="1500A466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54AFAB8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7253548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1DE584C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9EE175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E01C27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8D3A20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8FBA5A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90E00A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14:paraId="093D0255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14:paraId="048F38AB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57DBE08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3EFFE7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900FE1B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66212F78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26EA6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14:paraId="49FA78A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28F2C02F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3C3A30B" w14:textId="77777777" w:rsidR="00233227" w:rsidRDefault="00233227" w:rsidP="0023322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</w:tblGrid>
      <w:tr w:rsidR="00233227" w14:paraId="79196945" w14:textId="77777777" w:rsidTr="00233227">
        <w:trPr>
          <w:trHeight w:val="15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9EB" w14:textId="77777777" w:rsidR="00233227" w:rsidRDefault="00233227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12E77356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54406F1A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46F32684" w14:textId="77777777" w:rsidR="00233227" w:rsidRDefault="00233227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(uczeń składający wniosek)</w:t>
            </w:r>
          </w:p>
        </w:tc>
      </w:tr>
      <w:tr w:rsidR="00233227" w14:paraId="51187CA7" w14:textId="77777777" w:rsidTr="00233227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BAB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7DD35DA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C67A0CC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E90793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17871B49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52E6D01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37302D6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E40A25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0A17C5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2CC68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6CA66F2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DDC034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77229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178079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4C8709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89536F0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F69715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B2E4D35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A54B6FB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FC9505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EDD8D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A4FCB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809475" w14:textId="77777777" w:rsidR="00233227" w:rsidRDefault="00233227" w:rsidP="00233227">
      <w:pPr>
        <w:rPr>
          <w:rFonts w:eastAsia="Calibri" w:cs="Times New Roman"/>
        </w:rPr>
      </w:pPr>
    </w:p>
    <w:p w14:paraId="6D51BA70" w14:textId="4114B8C2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300CB35" w14:textId="60809D3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11B8B6A" w14:textId="58C02BD6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F5E91C6" w14:textId="4A0B3B6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BF2125E" w14:textId="00B76BFB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17B628C5" w14:textId="4246C3F7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FD8BB21" w14:textId="288F9B6F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84ABEE0" w14:textId="5689712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1C63CC7" w14:textId="5D16A22A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8581979" w14:textId="76D6063A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0BB9E605" w14:textId="75BA0689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C99A2DD" w14:textId="7CD305C7" w:rsidR="007A0464" w:rsidRDefault="007A0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A8F6153" w14:textId="285E23C0" w:rsidR="00233227" w:rsidRDefault="00233227" w:rsidP="00233227">
      <w:pPr>
        <w:ind w:left="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3 do Regulaminu</w:t>
      </w:r>
    </w:p>
    <w:p w14:paraId="55702202" w14:textId="77777777" w:rsidR="00C600C1" w:rsidRDefault="00C600C1" w:rsidP="00C600C1">
      <w:pPr>
        <w:tabs>
          <w:tab w:val="num" w:pos="680"/>
        </w:tabs>
        <w:spacing w:after="100" w:afterAutospacing="1" w:line="276" w:lineRule="auto"/>
        <w:ind w:left="284" w:right="284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Obowiązek informacyjny Projekt Cyfrowa Gmina - „Wsparcie dzieci z rodzin pegeerowskich w rozwoju cyfrowym – Granty PPGR</w:t>
      </w:r>
      <w:r>
        <w:rPr>
          <w:rFonts w:cs="Calibri"/>
          <w:sz w:val="24"/>
          <w:szCs w:val="24"/>
        </w:rPr>
        <w:t>”</w:t>
      </w:r>
    </w:p>
    <w:p w14:paraId="49D584FC" w14:textId="77777777" w:rsidR="00C600C1" w:rsidRDefault="00C600C1" w:rsidP="00C600C1">
      <w:pPr>
        <w:tabs>
          <w:tab w:val="num" w:pos="680"/>
        </w:tabs>
        <w:spacing w:after="100" w:afterAutospacing="1" w:line="276" w:lineRule="auto"/>
        <w:ind w:left="284" w:right="284"/>
        <w:jc w:val="both"/>
        <w:rPr>
          <w:rFonts w:cs="Calibri"/>
        </w:rPr>
      </w:pPr>
      <w:r>
        <w:rPr>
          <w:rFonts w:cs="Calibri"/>
        </w:rPr>
        <w:t>W imieniu Administratora – właściwego Ministra, przekazujemy informacje dotyczące przetwarzania danych osobowych, zgodnie z art. 13 i 14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„RODO”:</w:t>
      </w:r>
    </w:p>
    <w:p w14:paraId="1F5BA4B8" w14:textId="77777777" w:rsidR="00C600C1" w:rsidRDefault="00C600C1" w:rsidP="00C600C1">
      <w:pPr>
        <w:pStyle w:val="Akapitzlist"/>
        <w:numPr>
          <w:ilvl w:val="0"/>
          <w:numId w:val="15"/>
        </w:numPr>
        <w:spacing w:after="156" w:line="256" w:lineRule="auto"/>
        <w:ind w:left="284" w:right="284" w:firstLine="0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/>
          <w:bCs/>
        </w:rPr>
        <w:t xml:space="preserve">Administratorem danych osobowych </w:t>
      </w:r>
      <w:r>
        <w:rPr>
          <w:rFonts w:cs="Calibri"/>
        </w:rPr>
        <w:t xml:space="preserve">w odniesieniu do </w:t>
      </w:r>
      <w:r>
        <w:rPr>
          <w:rFonts w:cs="Calibri"/>
          <w:b/>
          <w:color w:val="000000"/>
          <w:lang w:eastAsia="pl-PL"/>
        </w:rPr>
        <w:t xml:space="preserve">Programu Operacyjnego Polska Cyfrowa na lata 2014-2020 </w:t>
      </w:r>
      <w:r>
        <w:rPr>
          <w:rFonts w:cs="Calibri"/>
          <w:bCs/>
          <w:color w:val="000000"/>
          <w:lang w:eastAsia="pl-PL"/>
        </w:rPr>
        <w:t xml:space="preserve">Osi Priorytetowej V Rozwój cyfrowy JST oraz wzmocnienie cyfrowej odporności na zagrożenia REACT-EU, działania 5.1 Rozwój cyfrowy JST oraz wzmocnienie cyfrowej odporności na zagrożenia w ramach, którego realizowany jest Projekt Cyfrowa Gmina - „Wsparcie dzieci z rodzin pegeerowskich w rozwoju cyfrowym – Granty PPGR” </w:t>
      </w:r>
      <w:r>
        <w:rPr>
          <w:rFonts w:cs="Calibri"/>
        </w:rPr>
        <w:t xml:space="preserve">jest </w:t>
      </w:r>
      <w:r>
        <w:rPr>
          <w:rFonts w:cs="Calibri"/>
          <w:b/>
          <w:bCs/>
        </w:rPr>
        <w:t>Minister Finansów, Funduszy i Polityki Regionalnej</w:t>
      </w:r>
      <w:r>
        <w:rPr>
          <w:rFonts w:cs="Calibri"/>
        </w:rPr>
        <w:t xml:space="preserve">, ma on swoją siedzibę pod adresem: ul. Wspólna 2/4, 00-926 Warszawa  (dalej również jako „Minister” lub „Administrator”). </w:t>
      </w:r>
    </w:p>
    <w:p w14:paraId="19CAF346" w14:textId="77777777" w:rsidR="00C600C1" w:rsidRDefault="00C600C1" w:rsidP="00C600C1">
      <w:pPr>
        <w:pStyle w:val="Akapitzlist"/>
        <w:numPr>
          <w:ilvl w:val="0"/>
          <w:numId w:val="15"/>
        </w:numPr>
        <w:spacing w:after="156" w:line="256" w:lineRule="auto"/>
        <w:ind w:left="284" w:right="284" w:firstLine="0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</w:rPr>
        <w:t xml:space="preserve">W przypadku pytań, kontakt z </w:t>
      </w:r>
      <w:r>
        <w:rPr>
          <w:rFonts w:cs="Calibri"/>
          <w:b/>
          <w:bCs/>
        </w:rPr>
        <w:t>Inspektorem Ochrony Danych Ministerstwa</w:t>
      </w:r>
      <w:r>
        <w:rPr>
          <w:rFonts w:cs="Calibri"/>
        </w:rPr>
        <w:t xml:space="preserve"> – Panią Anną Kosycarz, jest możliwy: pod adresem: ul. Wspólna 2/4, 00-926 Warszawa, pod adresem poczty elektronicznej: </w:t>
      </w:r>
      <w:hyperlink r:id="rId9" w:history="1">
        <w:r>
          <w:rPr>
            <w:rStyle w:val="Hipercze"/>
            <w:rFonts w:cs="Calibri"/>
          </w:rPr>
          <w:t>IOD@mfipr.gov.pl</w:t>
        </w:r>
      </w:hyperlink>
    </w:p>
    <w:p w14:paraId="19E38266" w14:textId="77777777" w:rsidR="00C600C1" w:rsidRDefault="00C600C1" w:rsidP="00C600C1">
      <w:pPr>
        <w:pStyle w:val="Akapitzlist"/>
        <w:numPr>
          <w:ilvl w:val="0"/>
          <w:numId w:val="15"/>
        </w:numPr>
        <w:spacing w:after="0" w:line="256" w:lineRule="auto"/>
        <w:ind w:left="284" w:right="284" w:firstLine="0"/>
        <w:jc w:val="both"/>
        <w:rPr>
          <w:rFonts w:cs="Calibri"/>
          <w:bCs/>
          <w:lang w:eastAsia="pl-PL"/>
        </w:rPr>
      </w:pPr>
      <w:r>
        <w:rPr>
          <w:rFonts w:cs="Calibri"/>
        </w:rPr>
        <w:t xml:space="preserve">Minister przetwarza dane osobowe w szczególności </w:t>
      </w:r>
      <w:r>
        <w:rPr>
          <w:rFonts w:cs="Calibri"/>
          <w:b/>
          <w:bCs/>
        </w:rPr>
        <w:t>w celach:</w:t>
      </w:r>
    </w:p>
    <w:p w14:paraId="480E3ED9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udzielania wsparcia beneficjentom ubiegającym się o dofinansowanie realizacji projektów,</w:t>
      </w:r>
    </w:p>
    <w:p w14:paraId="658DE2B9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potwierdzania kwalifikowalności wydatków,</w:t>
      </w:r>
    </w:p>
    <w:p w14:paraId="0F3FAF86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wnioskowania o płatności do Komisji Europejskiej,</w:t>
      </w:r>
    </w:p>
    <w:p w14:paraId="193D52C4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raportowania o nieprawidłowościach,</w:t>
      </w:r>
    </w:p>
    <w:p w14:paraId="609CEDB0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ewaluacji,</w:t>
      </w:r>
    </w:p>
    <w:p w14:paraId="7F575386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monitoringu,</w:t>
      </w:r>
    </w:p>
    <w:p w14:paraId="542C2CAC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kontroli,</w:t>
      </w:r>
    </w:p>
    <w:p w14:paraId="3DBA9907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audytu,</w:t>
      </w:r>
    </w:p>
    <w:p w14:paraId="3A8D7384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sprawozdawczości oraz</w:t>
      </w:r>
    </w:p>
    <w:p w14:paraId="5F955DDA" w14:textId="77777777" w:rsidR="00C600C1" w:rsidRDefault="00C600C1" w:rsidP="00C600C1">
      <w:pPr>
        <w:numPr>
          <w:ilvl w:val="1"/>
          <w:numId w:val="1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działań informacyjno-promocyjnych</w:t>
      </w:r>
    </w:p>
    <w:p w14:paraId="003E584E" w14:textId="77777777" w:rsidR="00C600C1" w:rsidRDefault="00C600C1" w:rsidP="00C600C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Podstawą prawną przetwarzania przez Ministra danych osobowych jest</w:t>
      </w:r>
      <w:r>
        <w:rPr>
          <w:rFonts w:eastAsia="Times New Roman" w:cs="Calibri"/>
          <w:color w:val="000000"/>
          <w:lang w:eastAsia="pl-PL"/>
        </w:rPr>
        <w:t xml:space="preserve"> co do zasady konieczność realizacji obowiązków spoczywających na Ministrze - na podstawie przepisów prawa europejskiego i krajowego (art. 6 ust. 1 lit. c RODO). Obowiązki te wynikają m.in. z przepisów ustawy z dnia 11 lipca 2014 r. o zasadach realizacji programów w zakresie polityki spójności finansowanych w perspektywie finansowej 2014-2020 oraz przepisów prawa europejskiego oraz:</w:t>
      </w:r>
    </w:p>
    <w:p w14:paraId="72CE4F39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FC221F6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</w:t>
      </w:r>
      <w:r>
        <w:rPr>
          <w:rFonts w:eastAsia="Times New Roman" w:cs="Calibri"/>
          <w:color w:val="000000"/>
          <w:lang w:eastAsia="pl-PL"/>
        </w:rPr>
        <w:lastRenderedPageBreak/>
        <w:t>Komisji określonych informacji oraz szczegółowe przepisy dotyczące wymiany informacji między beneficjentami a instytucjami zarządzającymi, certyfikującymi, audytowymi i pośredniczącymi,</w:t>
      </w:r>
    </w:p>
    <w:p w14:paraId="059DC3F2" w14:textId="77777777" w:rsidR="00C600C1" w:rsidRDefault="00C600C1" w:rsidP="00C600C1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1072CBD8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rozporządzenia Parlamentu Europejskiego i Rady (UE, </w:t>
      </w:r>
      <w:proofErr w:type="spellStart"/>
      <w:r>
        <w:rPr>
          <w:rFonts w:eastAsia="Times New Roman" w:cs="Calibri"/>
          <w:color w:val="000000"/>
          <w:lang w:eastAsia="pl-PL"/>
        </w:rPr>
        <w:t>Euratom</w:t>
      </w:r>
      <w:proofErr w:type="spellEnd"/>
      <w:r>
        <w:rPr>
          <w:rFonts w:eastAsia="Times New Roman" w:cs="Calibri"/>
          <w:color w:val="000000"/>
          <w:lang w:eastAsia="pl-PL"/>
        </w:rPr>
        <w:t xml:space="preserve">) nr 966/2012 z dnia 25 października 2012 r. w sprawie zasad finansowych mających zastosowanie do budżetu ogólnego Unii oraz uchylającego rozporządzenie Rady (WE, </w:t>
      </w:r>
      <w:proofErr w:type="spellStart"/>
      <w:r>
        <w:rPr>
          <w:rFonts w:eastAsia="Times New Roman" w:cs="Calibri"/>
          <w:color w:val="000000"/>
          <w:lang w:eastAsia="pl-PL"/>
        </w:rPr>
        <w:t>Euratom</w:t>
      </w:r>
      <w:proofErr w:type="spellEnd"/>
      <w:r>
        <w:rPr>
          <w:rFonts w:eastAsia="Times New Roman" w:cs="Calibri"/>
          <w:color w:val="000000"/>
          <w:lang w:eastAsia="pl-PL"/>
        </w:rPr>
        <w:t>) nr 1605/2002.</w:t>
      </w:r>
    </w:p>
    <w:p w14:paraId="1F02E866" w14:textId="77777777" w:rsidR="00C600C1" w:rsidRDefault="00C600C1" w:rsidP="00C600C1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</w:p>
    <w:p w14:paraId="4D9A5D1B" w14:textId="77777777" w:rsidR="00C600C1" w:rsidRDefault="00C600C1" w:rsidP="00C600C1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eastAsia="Calibri" w:cs="Calibri"/>
        </w:rPr>
      </w:pPr>
      <w:r>
        <w:rPr>
          <w:rFonts w:cs="Calibri"/>
        </w:rPr>
        <w:t>Jeżeli Minister będzie przetwarzał dane osobowe tzw. szczególnej kategorii – w zakresie zdrowia (dotyczące niepełnosprawności) podstawą ich przetwarzania jest wyraźna zgoda osoby, której dane dotyczą (art. 9 ust. 2 lit a RODO).</w:t>
      </w:r>
    </w:p>
    <w:p w14:paraId="35F2BCA9" w14:textId="77777777" w:rsidR="00C600C1" w:rsidRDefault="00C600C1" w:rsidP="00C600C1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Podstawą przetwarzania danych osobowych przez Ministra jest również uzasadniony interes prawny Ministra Funduszy i Polityki Regionalnej (art. 6 ust. 1 lit f RODO) – podstawa ta ma zastosowanie m.in. do danych osobowych przetwarzanych w związku z realizacją umów w ramach Funduszy Europejskich.</w:t>
      </w:r>
    </w:p>
    <w:p w14:paraId="3C3C6FCB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Odbiorcami danych osobowych są:</w:t>
      </w:r>
    </w:p>
    <w:p w14:paraId="759994C3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podmioty, którym Minister powierzył wykonywanie zadań w ramach obsługi Funduszy Europejskich, w tym w szczególności podmioty pełniące funkcje instytucji pośredniczących i wdrażających, a także  beneficjenci, eksperci, podmioty prowadzące audyty, kontrole, szkolenia, wsparcia i ewaluacje, m.in.  Instytucja Pośrednicząca – Centrum Projektów Polska Cyfrowa,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– </w:t>
      </w:r>
      <w:r>
        <w:rPr>
          <w:rFonts w:cs="Calibri"/>
          <w:color w:val="000000"/>
        </w:rPr>
        <w:t xml:space="preserve">Gmina Sokółka, podmiot, któremu powierzono realizację – Ośrodek Pomocy Społecznej w Sokółce, ul. Dąbrowskiego 12,16-100 Sokółka. </w:t>
      </w:r>
    </w:p>
    <w:p w14:paraId="1FECEAC3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  <w:color w:val="000000"/>
        </w:rPr>
        <w:t>instytucje, organy i agencje Unii Europejskiej (UE), a także inne podmioty</w:t>
      </w:r>
      <w:r>
        <w:rPr>
          <w:rFonts w:cs="Calibri"/>
        </w:rPr>
        <w:t>, którym UE powierzyła wykonywanie zadań związanych z obsługą Funduszy Europejskich,</w:t>
      </w:r>
    </w:p>
    <w:p w14:paraId="5EF7004C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podmioty świadczące na rzecz Ministra usługi związane z obsługą i rozwojem systemów teleinformatycznych oraz zapewnieniem łączności, w szczególności dostawcy rozwiązań IT i operatorzy telekomunikacyjni.</w:t>
      </w:r>
    </w:p>
    <w:p w14:paraId="44D34C0F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Osobom, których dane przetwarzane są w związku z realizacją programów operacyjnych przysługują następujące prawa:</w:t>
      </w:r>
    </w:p>
    <w:p w14:paraId="7919BD3A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dostępu do danych osobowych i ich sprostowania</w:t>
      </w:r>
    </w:p>
    <w:p w14:paraId="6B7D5BD8" w14:textId="77777777" w:rsidR="00C600C1" w:rsidRDefault="00C600C1" w:rsidP="00C600C1">
      <w:pPr>
        <w:pStyle w:val="Akapitzlist"/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Ministra z wnioskiem o ich aktualizację,</w:t>
      </w:r>
    </w:p>
    <w:p w14:paraId="43395E63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usunięcia lub ograniczenia ich przetwarzania – jeżeli spełnione są przesłanki określone w art. 17 i 18 RODO,</w:t>
      </w:r>
    </w:p>
    <w:p w14:paraId="0AE6CB9E" w14:textId="77777777" w:rsidR="00C600C1" w:rsidRDefault="00C600C1" w:rsidP="00C600C1">
      <w:pPr>
        <w:pStyle w:val="Akapitzlist"/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531E2318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lastRenderedPageBreak/>
        <w:t>prawo wniesienia skargi do Prezesa Urzędu Ochrony Danych Osobowych,</w:t>
      </w:r>
    </w:p>
    <w:p w14:paraId="4635407C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do cofnięcia zgody, w każdym momencie - w przypadku, gdy podstawą przetwarzania danych jest zgoda (art. 9 ust. 2 lit a RODO). Cofnięcie zgody nie spowoduje, że dotychczasowe przetwarzanie danych zostanie uznane za niezgodne z prawem.</w:t>
      </w:r>
    </w:p>
    <w:p w14:paraId="03F7BD0D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otrzymania danych osobowych w ustrukturyzowanym powszechnie używanym formacie,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</w:t>
      </w:r>
    </w:p>
    <w:p w14:paraId="521C53B1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</w:t>
      </w:r>
    </w:p>
    <w:p w14:paraId="23C3A171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osobowe będą </w:t>
      </w:r>
      <w:r>
        <w:rPr>
          <w:rFonts w:cs="Calibri"/>
          <w:b/>
          <w:bCs/>
        </w:rPr>
        <w:t>przechowywane przez okres</w:t>
      </w:r>
      <w:r>
        <w:rPr>
          <w:rFonts w:cs="Calibri"/>
        </w:rPr>
        <w:t xml:space="preserve"> 2 lat od zakończenia roku, w którym Minister 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</w:t>
      </w:r>
    </w:p>
    <w:p w14:paraId="2315345C" w14:textId="77777777" w:rsidR="00C600C1" w:rsidRDefault="00C600C1" w:rsidP="00C600C1">
      <w:pPr>
        <w:pStyle w:val="Akapitzlist"/>
        <w:spacing w:after="100" w:afterAutospacing="1" w:line="276" w:lineRule="auto"/>
        <w:ind w:left="712"/>
        <w:jc w:val="both"/>
        <w:rPr>
          <w:rFonts w:cs="Calibri"/>
        </w:rPr>
      </w:pPr>
      <w:r>
        <w:rPr>
          <w:rFonts w:cs="Calibri"/>
        </w:rPr>
        <w:t>Po upływie ww. okresu dane osobowe będą podlegały archiwizacji zgodnie z przepisami ustawy z dnia 14 lipca 1983 r. o narodowym zasobie archiwalnym i archiwach.</w:t>
      </w:r>
    </w:p>
    <w:p w14:paraId="7F866BC2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nie podlegają procesowi zautomatyzowanego podejmowania decyzji. Dane nie są przekazywane poza Europejski Obszar Gospodarczy. </w:t>
      </w:r>
    </w:p>
    <w:p w14:paraId="62E0F679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</w:t>
      </w:r>
      <w:r>
        <w:rPr>
          <w:rFonts w:cs="Calibri"/>
          <w:b/>
          <w:bCs/>
        </w:rPr>
        <w:t>pozyskiwane są</w:t>
      </w:r>
      <w:r>
        <w:rPr>
          <w:rFonts w:cs="Calibri"/>
        </w:rPr>
        <w:t xml:space="preserve"> bezpośrednio od osób, których dane dotyczą albo od instytucji i podmiotów zaangażowanych w realizację programów operacyjnych, w szczególności wnioskodawców, beneficjentów,  </w:t>
      </w:r>
      <w:proofErr w:type="spellStart"/>
      <w:r>
        <w:rPr>
          <w:rFonts w:cs="Calibri"/>
        </w:rPr>
        <w:t>grantobiorców</w:t>
      </w:r>
      <w:proofErr w:type="spellEnd"/>
      <w:r>
        <w:rPr>
          <w:rFonts w:cs="Calibri"/>
        </w:rPr>
        <w:t xml:space="preserve">. </w:t>
      </w:r>
    </w:p>
    <w:p w14:paraId="6B5C69AE" w14:textId="77777777" w:rsidR="00C600C1" w:rsidRDefault="00C600C1" w:rsidP="00C600C1">
      <w:pPr>
        <w:pStyle w:val="Akapitzlist"/>
        <w:spacing w:after="100" w:afterAutospacing="1" w:line="276" w:lineRule="auto"/>
        <w:ind w:left="712"/>
        <w:jc w:val="both"/>
        <w:rPr>
          <w:rFonts w:cs="Calibri"/>
        </w:rPr>
      </w:pPr>
      <w:r>
        <w:rPr>
          <w:rFonts w:cs="Calibri"/>
        </w:rPr>
        <w:t xml:space="preserve">W przypadku, gdy dane pozyskiwanie są bezpośrednio od osób, których dane dotyczą podanie danych jest </w:t>
      </w:r>
      <w:r>
        <w:rPr>
          <w:rFonts w:cs="Calibri"/>
          <w:b/>
          <w:bCs/>
        </w:rPr>
        <w:t>dobrowolne.</w:t>
      </w:r>
      <w:r>
        <w:rPr>
          <w:rFonts w:cs="Calibri"/>
        </w:rPr>
        <w:t xml:space="preserve"> Odmowa podania danych jest równoznaczna z brakiem możliwości podjęcia stosownych działań, np. ubiegania się o środki z Funduszy Europejskich.</w:t>
      </w:r>
    </w:p>
    <w:p w14:paraId="534F1D5D" w14:textId="77777777" w:rsidR="00C600C1" w:rsidRDefault="00C600C1" w:rsidP="00C600C1">
      <w:pPr>
        <w:spacing w:after="100" w:afterAutospacing="1" w:line="276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600C1" w14:paraId="0819E042" w14:textId="77777777" w:rsidTr="00C600C1">
        <w:tc>
          <w:tcPr>
            <w:tcW w:w="4248" w:type="dxa"/>
            <w:hideMark/>
          </w:tcPr>
          <w:p w14:paraId="1D265B05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37E874F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C600C1" w14:paraId="6DE72B2B" w14:textId="77777777" w:rsidTr="00C600C1">
        <w:tc>
          <w:tcPr>
            <w:tcW w:w="4248" w:type="dxa"/>
            <w:hideMark/>
          </w:tcPr>
          <w:p w14:paraId="63BCEF6F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623A5CA6" w14:textId="77777777" w:rsidR="00C600C1" w:rsidRDefault="00C600C1">
            <w:pPr>
              <w:spacing w:after="100" w:afterAutospacing="1"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CZYTELNY PODPIS UCZESTNIKA PROJEKT</w:t>
            </w:r>
            <w:r>
              <w:rPr>
                <w:rFonts w:cs="Calibri"/>
              </w:rPr>
              <w:t>U/</w:t>
            </w:r>
            <w:r>
              <w:rPr>
                <w:rFonts w:cs="Calibri"/>
                <w:spacing w:val="4"/>
              </w:rPr>
              <w:t>OSOBY BIORĄCEJ UDZIAŁ W REALIZACJI PROJEKTU</w:t>
            </w:r>
          </w:p>
          <w:p w14:paraId="740138A6" w14:textId="77777777" w:rsidR="00C600C1" w:rsidRDefault="00C600C1">
            <w:pPr>
              <w:spacing w:after="100" w:afterAutospacing="1" w:line="276" w:lineRule="auto"/>
              <w:jc w:val="both"/>
              <w:rPr>
                <w:rFonts w:cs="Calibri"/>
                <w:i/>
              </w:rPr>
            </w:pPr>
          </w:p>
        </w:tc>
      </w:tr>
    </w:tbl>
    <w:p w14:paraId="3E8E4821" w14:textId="6993AC3E" w:rsidR="007A0464" w:rsidRDefault="007A0464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6143B065" w14:textId="77777777" w:rsidR="007A0464" w:rsidRDefault="007A0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151C8DD" w14:textId="77777777" w:rsidR="00233227" w:rsidRDefault="00233227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6BDC40C" w14:textId="7916E057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DA95D97" w14:textId="657870F3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892074C" w14:textId="752ED376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C4EEB86" w14:textId="4D1AFD53" w:rsidR="00C600C1" w:rsidRPr="007A0464" w:rsidRDefault="00C600C1" w:rsidP="00C600C1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t>Załącznik nr 4 do Regulaminu</w:t>
      </w:r>
    </w:p>
    <w:p w14:paraId="1F752ECC" w14:textId="6D91132F" w:rsidR="00C600C1" w:rsidRDefault="00C600C1" w:rsidP="00C600C1">
      <w:pPr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14:paraId="7C299C65" w14:textId="77777777" w:rsidR="00BE51C3" w:rsidRDefault="00BE51C3" w:rsidP="00BE51C3">
      <w:pPr>
        <w:jc w:val="right"/>
        <w:rPr>
          <w:b/>
          <w:bCs/>
        </w:rPr>
      </w:pPr>
      <w:r>
        <w:rPr>
          <w:b/>
          <w:bCs/>
        </w:rPr>
        <w:t>……………………………</w:t>
      </w:r>
      <w:proofErr w:type="spellStart"/>
      <w:r>
        <w:rPr>
          <w:b/>
          <w:bCs/>
        </w:rPr>
        <w:t>dn</w:t>
      </w:r>
      <w:proofErr w:type="spellEnd"/>
      <w:r>
        <w:rPr>
          <w:b/>
          <w:bCs/>
        </w:rPr>
        <w:t>………………………..</w:t>
      </w:r>
    </w:p>
    <w:p w14:paraId="6361C77A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Imię i nazwisko</w:t>
      </w:r>
    </w:p>
    <w:p w14:paraId="392E7135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45B9C895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 xml:space="preserve">Adres zamieszkania </w:t>
      </w:r>
    </w:p>
    <w:p w14:paraId="0350DD2A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5041505A" w14:textId="77777777" w:rsidR="00BE51C3" w:rsidRDefault="00BE51C3" w:rsidP="00BE51C3">
      <w:pPr>
        <w:rPr>
          <w:b/>
          <w:bCs/>
        </w:rPr>
      </w:pPr>
    </w:p>
    <w:p w14:paraId="45F153EA" w14:textId="77777777" w:rsidR="00BE51C3" w:rsidRDefault="00BE51C3" w:rsidP="00BE51C3">
      <w:pPr>
        <w:jc w:val="center"/>
        <w:rPr>
          <w:b/>
          <w:bCs/>
        </w:rPr>
      </w:pPr>
    </w:p>
    <w:p w14:paraId="562D01F6" w14:textId="77777777" w:rsidR="00BE51C3" w:rsidRDefault="00BE51C3" w:rsidP="00BE51C3">
      <w:pPr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00FC1470" w14:textId="77777777" w:rsidR="00BE51C3" w:rsidRDefault="00BE51C3" w:rsidP="00BE51C3">
      <w:pPr>
        <w:spacing w:after="0" w:line="360" w:lineRule="auto"/>
        <w:jc w:val="both"/>
      </w:pPr>
      <w:r>
        <w:t>Wyrażam zgodę na przetwarzanie moich danych osobowych zawartych w złożonych przeze mnie dokumentach, w tym danych szczególnych kategorii, przez Administratora danych - Ministra Finansów, Funduszy i Polityki Regionalnej,  w celach związanych z realizacją Programu Operacyjnego Polska Cyfrowa na lata 2014-2020 Osi Priorytetowej V Rozwój cyfrowy JST oraz wzmocnienie cyfrowej odporności na zagrożenia REACT-EU, działania 5.1 Rozwój cyfrowy JST oraz wzmocnienie cyfrowej odporności na zagrożenia w ramach, którego realizowany jest Projekt Cyfrowa Gmina - „Wsparcie dzieci z rodzin pegeerowskich w rozwoju cyfrowym – Granty PPGR” w tym m.in. rekrutacji, udzielania wsparcia, monitoringu, końcowego rozliczenia projektu wraz z ewaluacją.</w:t>
      </w:r>
    </w:p>
    <w:p w14:paraId="79F70472" w14:textId="20385A0E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Oświadczam, iż preferowaną </w:t>
      </w:r>
      <w:r>
        <w:rPr>
          <w:rFonts w:asciiTheme="minorHAnsi" w:hAnsiTheme="minorHAnsi" w:cstheme="minorHAnsi"/>
          <w:b/>
          <w:color w:val="000000" w:themeColor="text1"/>
        </w:rPr>
        <w:t xml:space="preserve">przeze mnie </w:t>
      </w:r>
      <w:r>
        <w:rPr>
          <w:rFonts w:asciiTheme="minorHAnsi" w:hAnsiTheme="minorHAnsi" w:cstheme="minorHAnsi"/>
          <w:b/>
          <w:color w:val="000000" w:themeColor="text1"/>
        </w:rPr>
        <w:t>formą szybkiej komunikacji w związku ze złożonym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>
        <w:rPr>
          <w:rFonts w:asciiTheme="minorHAnsi" w:hAnsiTheme="minorHAnsi" w:cstheme="minorHAnsi"/>
          <w:b/>
          <w:color w:val="000000" w:themeColor="text1"/>
        </w:rPr>
        <w:t xml:space="preserve"> oświadczeni</w:t>
      </w:r>
      <w:r>
        <w:rPr>
          <w:rFonts w:asciiTheme="minorHAnsi" w:hAnsiTheme="minorHAnsi" w:cstheme="minorHAnsi"/>
          <w:b/>
          <w:color w:val="000000" w:themeColor="text1"/>
        </w:rPr>
        <w:t>ami</w:t>
      </w:r>
      <w:r>
        <w:rPr>
          <w:rFonts w:asciiTheme="minorHAnsi" w:hAnsiTheme="minorHAnsi" w:cstheme="minorHAnsi"/>
          <w:b/>
          <w:color w:val="000000" w:themeColor="text1"/>
        </w:rPr>
        <w:t>, jest</w:t>
      </w:r>
      <w:r>
        <w:rPr>
          <w:rFonts w:asciiTheme="minorHAnsi" w:hAnsiTheme="minorHAnsi" w:cstheme="minorHAnsi"/>
          <w:b/>
          <w:color w:val="000000" w:themeColor="text1"/>
        </w:rPr>
        <w:t>:</w:t>
      </w:r>
    </w:p>
    <w:p w14:paraId="14727E01" w14:textId="77777777" w:rsidR="0097413F" w:rsidRPr="00F70E57" w:rsidRDefault="0097413F" w:rsidP="009741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1"/>
        <w:gridCol w:w="4956"/>
      </w:tblGrid>
      <w:tr w:rsidR="0097413F" w:rsidRPr="00F70E57" w14:paraId="4D46D83E" w14:textId="77777777" w:rsidTr="005A2E94">
        <w:tc>
          <w:tcPr>
            <w:tcW w:w="3411" w:type="dxa"/>
          </w:tcPr>
          <w:p w14:paraId="1E5CDBA2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Nr telefonu</w:t>
            </w:r>
          </w:p>
        </w:tc>
        <w:tc>
          <w:tcPr>
            <w:tcW w:w="4956" w:type="dxa"/>
          </w:tcPr>
          <w:p w14:paraId="6B62A74C" w14:textId="77777777" w:rsidR="0097413F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  <w:p w14:paraId="42B8F975" w14:textId="77777777" w:rsidR="0097413F" w:rsidRPr="00F70E57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97413F" w:rsidRPr="00F70E57" w14:paraId="08B1146E" w14:textId="77777777" w:rsidTr="005A2E94">
        <w:tc>
          <w:tcPr>
            <w:tcW w:w="3411" w:type="dxa"/>
          </w:tcPr>
          <w:p w14:paraId="5D648FA7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</w:p>
          <w:p w14:paraId="75E7F2C0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6" w:type="dxa"/>
          </w:tcPr>
          <w:p w14:paraId="5E589DF8" w14:textId="77777777" w:rsidR="0097413F" w:rsidRPr="00F70E57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</w:tbl>
    <w:p w14:paraId="0C697191" w14:textId="77777777" w:rsidR="0097413F" w:rsidRDefault="0097413F" w:rsidP="0097413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4368498" w14:textId="77777777" w:rsidR="0097413F" w:rsidRDefault="0097413F" w:rsidP="0097413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A89888B" w14:textId="77777777" w:rsidR="0097413F" w:rsidRPr="005E7099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Sokółka,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14:paraId="094827B9" w14:textId="11AB1D0B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99">
        <w:rPr>
          <w:rFonts w:asciiTheme="minorHAnsi" w:hAnsiTheme="minorHAnsi" w:cstheme="minorHAnsi"/>
          <w:sz w:val="20"/>
          <w:szCs w:val="20"/>
        </w:rPr>
        <w:t>Miejscowość, data</w:t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czytelny podpis</w:t>
      </w:r>
    </w:p>
    <w:p w14:paraId="302894FD" w14:textId="77777777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BEB0C8" w14:textId="77777777" w:rsidR="00BE51C3" w:rsidRDefault="00BE51C3" w:rsidP="00BE51C3">
      <w:pPr>
        <w:spacing w:line="360" w:lineRule="auto"/>
        <w:jc w:val="both"/>
      </w:pPr>
    </w:p>
    <w:p w14:paraId="6E90B7DA" w14:textId="77777777" w:rsidR="00BE51C3" w:rsidRDefault="00BE51C3" w:rsidP="00BE51C3">
      <w:pPr>
        <w:spacing w:line="360" w:lineRule="auto"/>
        <w:jc w:val="both"/>
      </w:pPr>
      <w:r>
        <w:lastRenderedPageBreak/>
        <w:t>Jestem świadom/świadoma, iż moja zgoda może być odwołana w każdym czasie, co skutkować będzie zakończeniem współpracy/uczestnictwa w projekcie. W każdej chwili mam prawo cofnąć zgodę na przetwarzanie danych osobowych. Cofnięcie zgody nie będzie wpływać na zgodność z prawem przetwarzania, którego dokonano na podstawie powyższej zgody przed jej wycofaniem.</w:t>
      </w:r>
    </w:p>
    <w:p w14:paraId="7199F26C" w14:textId="6C85DA9A" w:rsidR="0097413F" w:rsidRDefault="009741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D0274A5" w14:textId="53B83EEA" w:rsidR="00BE51C3" w:rsidRPr="007A0464" w:rsidRDefault="00BE51C3" w:rsidP="00BE51C3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lastRenderedPageBreak/>
        <w:t>Załącznik nr 5 do Regulaminu</w:t>
      </w:r>
    </w:p>
    <w:p w14:paraId="486D398F" w14:textId="28A6EE67" w:rsidR="00B25D36" w:rsidRDefault="00B25D36" w:rsidP="00B25D36">
      <w:r>
        <w:t xml:space="preserve">……………………………………………..                                                 </w:t>
      </w:r>
      <w:r>
        <w:tab/>
        <w:t xml:space="preserve"> </w:t>
      </w:r>
      <w:r w:rsidRPr="00630CD7">
        <w:rPr>
          <w:sz w:val="24"/>
          <w:szCs w:val="24"/>
        </w:rPr>
        <w:t>Sokółka, dnia</w:t>
      </w:r>
      <w:r>
        <w:t xml:space="preserve"> ………..……………</w:t>
      </w:r>
    </w:p>
    <w:p w14:paraId="2145FC1E" w14:textId="77777777" w:rsidR="00B25D36" w:rsidRDefault="00B25D36" w:rsidP="00B25D36">
      <w:r>
        <w:t>(nazwisko i imię)</w:t>
      </w:r>
    </w:p>
    <w:p w14:paraId="14E5C439" w14:textId="77777777" w:rsidR="00B25D36" w:rsidRDefault="00B25D36" w:rsidP="00B25D36"/>
    <w:p w14:paraId="4DA57075" w14:textId="77777777" w:rsidR="00B25D36" w:rsidRDefault="00B25D36" w:rsidP="00B25D36">
      <w:r>
        <w:t>……………………………………………..</w:t>
      </w:r>
    </w:p>
    <w:p w14:paraId="5ED829B8" w14:textId="77777777" w:rsidR="00B25D36" w:rsidRDefault="00B25D36" w:rsidP="00B25D36">
      <w:r>
        <w:t>(adres zamieszkania)</w:t>
      </w:r>
    </w:p>
    <w:p w14:paraId="25C5634B" w14:textId="77777777" w:rsidR="00B25D36" w:rsidRDefault="00B25D36" w:rsidP="00B25D36"/>
    <w:p w14:paraId="26D68308" w14:textId="77777777" w:rsidR="00B25D36" w:rsidRPr="00630CD7" w:rsidRDefault="00B25D36" w:rsidP="00B25D36">
      <w:pPr>
        <w:pStyle w:val="Nagwek1"/>
      </w:pPr>
      <w:r>
        <w:t>OŚWIADCZENIE</w:t>
      </w:r>
    </w:p>
    <w:p w14:paraId="0E6D96A3" w14:textId="77777777" w:rsidR="00B25D36" w:rsidRPr="00A90A72" w:rsidRDefault="00B25D36" w:rsidP="00B25D36">
      <w:pPr>
        <w:shd w:val="clear" w:color="auto" w:fill="FFFFFF"/>
        <w:spacing w:before="192" w:line="403" w:lineRule="exact"/>
        <w:ind w:firstLine="917"/>
        <w:jc w:val="both"/>
        <w:rPr>
          <w:rFonts w:cstheme="minorHAnsi"/>
          <w:w w:val="94"/>
          <w:sz w:val="24"/>
          <w:szCs w:val="24"/>
        </w:rPr>
      </w:pPr>
      <w:r w:rsidRPr="00A90A72">
        <w:rPr>
          <w:rFonts w:cstheme="minorHAnsi"/>
          <w:w w:val="94"/>
          <w:sz w:val="24"/>
          <w:szCs w:val="24"/>
        </w:rPr>
        <w:t xml:space="preserve">Po uprzedzeniu o odpowiedzialności karnej za </w:t>
      </w:r>
      <w:r w:rsidRPr="00A90A72">
        <w:rPr>
          <w:rFonts w:cstheme="minorHAnsi"/>
          <w:sz w:val="24"/>
          <w:szCs w:val="24"/>
        </w:rPr>
        <w:t xml:space="preserve">podanie nieprawdy lub zatajenie prawdy </w:t>
      </w:r>
      <w:r w:rsidRPr="00A90A72">
        <w:rPr>
          <w:rFonts w:cstheme="minorHAnsi"/>
          <w:w w:val="94"/>
          <w:sz w:val="24"/>
          <w:szCs w:val="24"/>
        </w:rPr>
        <w:t>z art. 233 § 1 Kodeksu karnego - oświadczam, że:</w:t>
      </w:r>
    </w:p>
    <w:p w14:paraId="1D389EB1" w14:textId="4220A831" w:rsidR="00B25D36" w:rsidRDefault="00B25D36" w:rsidP="00B25D36">
      <w:pPr>
        <w:shd w:val="clear" w:color="auto" w:fill="FFFFFF"/>
        <w:spacing w:before="192" w:line="403" w:lineRule="exact"/>
        <w:jc w:val="both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CBDFA" w14:textId="77777777" w:rsidR="00B25D36" w:rsidRDefault="00B25D36" w:rsidP="00B25D36">
      <w:pPr>
        <w:shd w:val="clear" w:color="auto" w:fill="FFFFFF"/>
        <w:spacing w:before="192" w:line="403" w:lineRule="exact"/>
        <w:jc w:val="both"/>
        <w:rPr>
          <w:w w:val="94"/>
          <w:sz w:val="30"/>
          <w:szCs w:val="30"/>
        </w:rPr>
      </w:pPr>
    </w:p>
    <w:p w14:paraId="6F80D2D8" w14:textId="77777777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……………………..…..…………</w:t>
      </w:r>
    </w:p>
    <w:p w14:paraId="3C259D0F" w14:textId="7C5DC0EC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  <w:r w:rsidRPr="00815E98">
        <w:rPr>
          <w:w w:val="94"/>
          <w:sz w:val="24"/>
          <w:szCs w:val="24"/>
        </w:rPr>
        <w:t>(podpis)</w:t>
      </w:r>
    </w:p>
    <w:p w14:paraId="33BF1060" w14:textId="77777777" w:rsidR="00B25D36" w:rsidRPr="00815E98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</w:p>
    <w:p w14:paraId="053F5789" w14:textId="77777777" w:rsidR="00B25D36" w:rsidRPr="00B25D36" w:rsidRDefault="00B25D36" w:rsidP="00B25D36">
      <w:pPr>
        <w:jc w:val="both"/>
        <w:rPr>
          <w:b/>
          <w:sz w:val="24"/>
          <w:szCs w:val="24"/>
        </w:rPr>
      </w:pPr>
      <w:r w:rsidRPr="00B25D36">
        <w:rPr>
          <w:b/>
          <w:sz w:val="24"/>
          <w:szCs w:val="24"/>
        </w:rPr>
        <w:t>Jestem świadomy odpowiedzialności karnej za złożenie fałszywego oświadczenia.</w:t>
      </w:r>
    </w:p>
    <w:p w14:paraId="6A0DD0EC" w14:textId="77777777" w:rsidR="00B25D36" w:rsidRDefault="00B25D36" w:rsidP="00B25D36">
      <w:pPr>
        <w:jc w:val="both"/>
        <w:rPr>
          <w:sz w:val="23"/>
          <w:szCs w:val="23"/>
        </w:rPr>
      </w:pPr>
    </w:p>
    <w:p w14:paraId="2F14E9BE" w14:textId="77777777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……………………..…..…………</w:t>
      </w:r>
    </w:p>
    <w:p w14:paraId="64989881" w14:textId="0AD84509" w:rsidR="00B25D36" w:rsidRP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  <w:r w:rsidRPr="00815E98">
        <w:rPr>
          <w:w w:val="94"/>
          <w:sz w:val="24"/>
          <w:szCs w:val="24"/>
        </w:rPr>
        <w:t>(podpis</w:t>
      </w:r>
      <w:r>
        <w:rPr>
          <w:w w:val="94"/>
          <w:sz w:val="24"/>
          <w:szCs w:val="24"/>
        </w:rPr>
        <w:t>)</w:t>
      </w:r>
    </w:p>
    <w:sectPr w:rsidR="00B25D36" w:rsidRPr="00B25D36" w:rsidSect="00233227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B655" w14:textId="77777777" w:rsidR="00E40468" w:rsidRDefault="00E40468" w:rsidP="00233227">
      <w:pPr>
        <w:spacing w:after="0" w:line="240" w:lineRule="auto"/>
      </w:pPr>
      <w:r>
        <w:separator/>
      </w:r>
    </w:p>
  </w:endnote>
  <w:endnote w:type="continuationSeparator" w:id="0">
    <w:p w14:paraId="3AEC7FED" w14:textId="77777777" w:rsidR="00E40468" w:rsidRDefault="00E40468" w:rsidP="0023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FDC2" w14:textId="77777777" w:rsidR="00E40468" w:rsidRDefault="00E40468" w:rsidP="00233227">
      <w:pPr>
        <w:spacing w:after="0" w:line="240" w:lineRule="auto"/>
      </w:pPr>
      <w:r>
        <w:separator/>
      </w:r>
    </w:p>
  </w:footnote>
  <w:footnote w:type="continuationSeparator" w:id="0">
    <w:p w14:paraId="7C03255B" w14:textId="77777777" w:rsidR="00E40468" w:rsidRDefault="00E40468" w:rsidP="00233227">
      <w:pPr>
        <w:spacing w:after="0" w:line="240" w:lineRule="auto"/>
      </w:pPr>
      <w:r>
        <w:continuationSeparator/>
      </w:r>
    </w:p>
  </w:footnote>
  <w:footnote w:id="1">
    <w:p w14:paraId="08E2EFB3" w14:textId="77777777" w:rsidR="00233227" w:rsidRDefault="00233227" w:rsidP="002332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należy dołączyć go do niniejszego oświadczenia, (wymóg nieobligatoryjny).</w:t>
      </w:r>
    </w:p>
  </w:footnote>
  <w:footnote w:id="2">
    <w:p w14:paraId="7CCC3660" w14:textId="77777777" w:rsidR="00233227" w:rsidRDefault="00233227" w:rsidP="002332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7EF8" w14:textId="26429DC7" w:rsidR="00233227" w:rsidRDefault="00A90A72" w:rsidP="00A90A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716954" wp14:editId="7685A9CF">
          <wp:extent cx="3495675" cy="774440"/>
          <wp:effectExtent l="0" t="0" r="0" b="6985"/>
          <wp:docPr id="2" name="Obraz 2" descr="C:\Users\M.Czaplejewicz\AppData\Local\Microsoft\Windows\INetCache\Content.Word\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.Czaplejewicz\AppData\Local\Microsoft\Windows\INetCache\Content.Word\FE_Polska_Cyfrowa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650" cy="79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353"/>
    <w:multiLevelType w:val="hybridMultilevel"/>
    <w:tmpl w:val="02FCE65C"/>
    <w:lvl w:ilvl="0" w:tplc="23722D66">
      <w:start w:val="1"/>
      <w:numFmt w:val="decimal"/>
      <w:lvlText w:val="%1."/>
      <w:lvlJc w:val="left"/>
      <w:pPr>
        <w:ind w:left="7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>
      <w:start w:val="1"/>
      <w:numFmt w:val="lowerLetter"/>
      <w:lvlText w:val="%5."/>
      <w:lvlJc w:val="left"/>
      <w:pPr>
        <w:ind w:left="3592" w:hanging="360"/>
      </w:pPr>
    </w:lvl>
    <w:lvl w:ilvl="5" w:tplc="0415001B">
      <w:start w:val="1"/>
      <w:numFmt w:val="lowerRoman"/>
      <w:lvlText w:val="%6."/>
      <w:lvlJc w:val="right"/>
      <w:pPr>
        <w:ind w:left="4312" w:hanging="180"/>
      </w:pPr>
    </w:lvl>
    <w:lvl w:ilvl="6" w:tplc="0415000F">
      <w:start w:val="1"/>
      <w:numFmt w:val="decimal"/>
      <w:lvlText w:val="%7."/>
      <w:lvlJc w:val="left"/>
      <w:pPr>
        <w:ind w:left="5032" w:hanging="360"/>
      </w:pPr>
    </w:lvl>
    <w:lvl w:ilvl="7" w:tplc="04150019">
      <w:start w:val="1"/>
      <w:numFmt w:val="lowerLetter"/>
      <w:lvlText w:val="%8."/>
      <w:lvlJc w:val="left"/>
      <w:pPr>
        <w:ind w:left="5752" w:hanging="360"/>
      </w:pPr>
    </w:lvl>
    <w:lvl w:ilvl="8" w:tplc="0415001B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04875506"/>
    <w:multiLevelType w:val="hybridMultilevel"/>
    <w:tmpl w:val="791C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8CEAEE">
      <w:start w:val="1"/>
      <w:numFmt w:val="decimal"/>
      <w:lvlText w:val="%2)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B01136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06C26A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6909C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1287BC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66F54C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C83BB3"/>
    <w:multiLevelType w:val="hybridMultilevel"/>
    <w:tmpl w:val="E7E61730"/>
    <w:lvl w:ilvl="0" w:tplc="0415000F">
      <w:start w:val="1"/>
      <w:numFmt w:val="decimal"/>
      <w:lvlText w:val="%1."/>
      <w:lvlJc w:val="left"/>
      <w:pPr>
        <w:ind w:left="381" w:firstLine="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8CEAEE">
      <w:start w:val="1"/>
      <w:numFmt w:val="decimal"/>
      <w:lvlText w:val="%2)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B01136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06C26A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6909C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1287BC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66F54C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311647"/>
    <w:multiLevelType w:val="hybridMultilevel"/>
    <w:tmpl w:val="BA3C3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C1649"/>
    <w:multiLevelType w:val="hybridMultilevel"/>
    <w:tmpl w:val="279C022C"/>
    <w:lvl w:ilvl="0" w:tplc="38A6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3817"/>
    <w:multiLevelType w:val="hybridMultilevel"/>
    <w:tmpl w:val="7CC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7E0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C744C"/>
    <w:multiLevelType w:val="hybridMultilevel"/>
    <w:tmpl w:val="C4185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513A"/>
    <w:multiLevelType w:val="hybridMultilevel"/>
    <w:tmpl w:val="B8BCA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45F59"/>
    <w:multiLevelType w:val="hybridMultilevel"/>
    <w:tmpl w:val="5DF272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A3AAA1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A6042B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62E02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FF89DD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2EF9C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7A0"/>
    <w:multiLevelType w:val="hybridMultilevel"/>
    <w:tmpl w:val="46DE1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088"/>
    <w:multiLevelType w:val="hybridMultilevel"/>
    <w:tmpl w:val="2552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3F43"/>
    <w:multiLevelType w:val="multilevel"/>
    <w:tmpl w:val="BBAEA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2"/>
    <w:rsid w:val="000C5803"/>
    <w:rsid w:val="001427A1"/>
    <w:rsid w:val="00231E12"/>
    <w:rsid w:val="00233227"/>
    <w:rsid w:val="00320E98"/>
    <w:rsid w:val="00365322"/>
    <w:rsid w:val="004077CA"/>
    <w:rsid w:val="004327B5"/>
    <w:rsid w:val="004C2ACA"/>
    <w:rsid w:val="005627DB"/>
    <w:rsid w:val="005A5866"/>
    <w:rsid w:val="005E6BE7"/>
    <w:rsid w:val="006A2DF8"/>
    <w:rsid w:val="006A54E6"/>
    <w:rsid w:val="006E0867"/>
    <w:rsid w:val="00726330"/>
    <w:rsid w:val="00735BCC"/>
    <w:rsid w:val="00767241"/>
    <w:rsid w:val="007A0464"/>
    <w:rsid w:val="007D57D3"/>
    <w:rsid w:val="008F1F4E"/>
    <w:rsid w:val="0096057A"/>
    <w:rsid w:val="0097413F"/>
    <w:rsid w:val="00A90A72"/>
    <w:rsid w:val="00B25D36"/>
    <w:rsid w:val="00BE51C3"/>
    <w:rsid w:val="00C50DDB"/>
    <w:rsid w:val="00C600C1"/>
    <w:rsid w:val="00D444CE"/>
    <w:rsid w:val="00DD193A"/>
    <w:rsid w:val="00DE1804"/>
    <w:rsid w:val="00E40468"/>
    <w:rsid w:val="00E66F36"/>
    <w:rsid w:val="00EA0790"/>
    <w:rsid w:val="00F529B9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FC45"/>
  <w15:chartTrackingRefBased/>
  <w15:docId w15:val="{FEF20A09-5F94-4660-AC16-F2F10DC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31E12"/>
    <w:pPr>
      <w:keepNext/>
      <w:keepLines/>
      <w:spacing w:after="133" w:line="256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1E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E12"/>
    <w:rPr>
      <w:rFonts w:ascii="Calibri" w:eastAsia="Calibri" w:hAnsi="Calibri" w:cs="Calibri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E1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31E12"/>
  </w:style>
  <w:style w:type="paragraph" w:styleId="Nagwek">
    <w:name w:val="header"/>
    <w:basedOn w:val="Normalny"/>
    <w:link w:val="NagwekZnak"/>
    <w:uiPriority w:val="99"/>
    <w:unhideWhenUsed/>
    <w:rsid w:val="0023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27"/>
  </w:style>
  <w:style w:type="paragraph" w:styleId="Stopka">
    <w:name w:val="footer"/>
    <w:basedOn w:val="Normalny"/>
    <w:link w:val="StopkaZnak"/>
    <w:uiPriority w:val="99"/>
    <w:unhideWhenUsed/>
    <w:rsid w:val="0023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2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2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33227"/>
    <w:rPr>
      <w:vertAlign w:val="superscript"/>
    </w:rPr>
  </w:style>
  <w:style w:type="paragraph" w:customStyle="1" w:styleId="Default">
    <w:name w:val="Default"/>
    <w:rsid w:val="0097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cppc/wsparcie-pp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cjaente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Sokółka</dc:creator>
  <cp:keywords/>
  <dc:description/>
  <cp:lastModifiedBy>M.Czaplejewicz</cp:lastModifiedBy>
  <cp:revision>2</cp:revision>
  <dcterms:created xsi:type="dcterms:W3CDTF">2021-10-14T08:06:00Z</dcterms:created>
  <dcterms:modified xsi:type="dcterms:W3CDTF">2021-10-14T08:06:00Z</dcterms:modified>
</cp:coreProperties>
</file>