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Default="00F6164E" w:rsidP="00F6164E">
      <w:pPr>
        <w:pStyle w:val="Nagwek1"/>
      </w:pPr>
    </w:p>
    <w:p w:rsidR="00FD5F06" w:rsidRPr="00FD5F06" w:rsidRDefault="00FD5F06" w:rsidP="00FD5F06">
      <w:pPr>
        <w:pStyle w:val="Tekstpodstawowy"/>
        <w:rPr>
          <w:rFonts w:cs="Times New Roman"/>
          <w:b/>
          <w:sz w:val="22"/>
          <w:lang w:eastAsia="ar-SA"/>
        </w:rPr>
      </w:pPr>
      <w:r>
        <w:rPr>
          <w:rFonts w:cs="Times New Roman"/>
          <w:sz w:val="22"/>
          <w:lang w:eastAsia="ar-SA"/>
        </w:rPr>
        <w:t xml:space="preserve">                                                                                                                                           </w:t>
      </w:r>
      <w:r w:rsidRPr="00FD5F06">
        <w:rPr>
          <w:rFonts w:cs="Times New Roman"/>
          <w:b/>
          <w:sz w:val="22"/>
          <w:lang w:eastAsia="ar-SA"/>
        </w:rPr>
        <w:t>Załącznik nr 1</w:t>
      </w:r>
    </w:p>
    <w:p w:rsidR="00FC20D3" w:rsidRPr="00FD5F06" w:rsidRDefault="00FD5F06" w:rsidP="00FD5F06">
      <w:pPr>
        <w:pStyle w:val="Tekstpodstawowy"/>
        <w:rPr>
          <w:rFonts w:cs="Times New Roman"/>
          <w:b/>
          <w:sz w:val="22"/>
          <w:lang w:eastAsia="ar-SA"/>
        </w:rPr>
      </w:pPr>
      <w:r w:rsidRPr="00FD5F06">
        <w:rPr>
          <w:rFonts w:cs="Times New Roman"/>
          <w:b/>
          <w:sz w:val="22"/>
          <w:lang w:eastAsia="ar-SA"/>
        </w:rPr>
        <w:t>Znak sprawy: 7/ZP/2019</w:t>
      </w:r>
      <w:r w:rsidR="00FC20D3" w:rsidRPr="00FD5F06">
        <w:rPr>
          <w:rFonts w:cs="Times New Roman"/>
          <w:b/>
          <w:sz w:val="22"/>
          <w:lang w:eastAsia="ar-SA"/>
        </w:rPr>
        <w:tab/>
      </w:r>
      <w:r w:rsidR="00FC20D3" w:rsidRPr="00FD5F06">
        <w:rPr>
          <w:rFonts w:cs="Times New Roman"/>
          <w:b/>
          <w:sz w:val="22"/>
          <w:lang w:eastAsia="ar-SA"/>
        </w:rPr>
        <w:tab/>
      </w:r>
      <w:r w:rsidR="00FC20D3" w:rsidRPr="00FD5F06">
        <w:rPr>
          <w:rFonts w:cs="Times New Roman"/>
          <w:b/>
          <w:sz w:val="22"/>
          <w:lang w:eastAsia="ar-SA"/>
        </w:rPr>
        <w:tab/>
      </w:r>
      <w:r w:rsidR="00FC20D3" w:rsidRPr="00FD5F06">
        <w:rPr>
          <w:rFonts w:cs="Times New Roman"/>
          <w:b/>
          <w:sz w:val="22"/>
          <w:lang w:eastAsia="ar-SA"/>
        </w:rPr>
        <w:tab/>
      </w:r>
      <w:r w:rsidR="00FC20D3" w:rsidRPr="00FD5F06">
        <w:rPr>
          <w:rFonts w:cs="Times New Roman"/>
          <w:b/>
          <w:sz w:val="22"/>
          <w:lang w:eastAsia="ar-SA"/>
        </w:rPr>
        <w:tab/>
      </w:r>
      <w:r w:rsidRPr="00FD5F06">
        <w:rPr>
          <w:rFonts w:cs="Times New Roman"/>
          <w:b/>
          <w:sz w:val="22"/>
          <w:lang w:eastAsia="ar-SA"/>
        </w:rPr>
        <w:t xml:space="preserve">                                                            </w:t>
      </w:r>
    </w:p>
    <w:p w:rsidR="00FE4B36" w:rsidRPr="00FC20D3" w:rsidRDefault="00617BD3" w:rsidP="00617BD3">
      <w:pPr>
        <w:pStyle w:val="Tekstpodstawowy"/>
        <w:jc w:val="center"/>
        <w:rPr>
          <w:rFonts w:cs="Times New Roman"/>
          <w:b/>
          <w:sz w:val="22"/>
          <w:lang w:eastAsia="ar-SA"/>
        </w:rPr>
      </w:pPr>
      <w:r w:rsidRPr="00FC20D3">
        <w:rPr>
          <w:rFonts w:cs="Times New Roman"/>
          <w:b/>
          <w:sz w:val="22"/>
          <w:lang w:eastAsia="ar-SA"/>
        </w:rPr>
        <w:t>OPIS PRZEDMIOTU ZAMÓWIENIA</w:t>
      </w:r>
    </w:p>
    <w:p w:rsidR="00617BD3" w:rsidRPr="00BA6CCA" w:rsidRDefault="00BA6CCA" w:rsidP="00774F07">
      <w:pPr>
        <w:pStyle w:val="NormalnyWeb"/>
        <w:spacing w:before="0" w:after="0"/>
        <w:ind w:left="426" w:hanging="426"/>
        <w:jc w:val="both"/>
        <w:rPr>
          <w:sz w:val="22"/>
        </w:rPr>
      </w:pPr>
      <w:r w:rsidRPr="00BA6CCA">
        <w:rPr>
          <w:sz w:val="22"/>
        </w:rPr>
        <w:t>1</w:t>
      </w:r>
      <w:r w:rsidR="00F332D8">
        <w:rPr>
          <w:sz w:val="22"/>
        </w:rPr>
        <w:t>. Z</w:t>
      </w:r>
      <w:r w:rsidRPr="00BA6CCA">
        <w:rPr>
          <w:sz w:val="22"/>
        </w:rPr>
        <w:t>amówieni</w:t>
      </w:r>
      <w:r w:rsidR="00A505F7">
        <w:rPr>
          <w:sz w:val="22"/>
        </w:rPr>
        <w:t>e</w:t>
      </w:r>
      <w:r w:rsidR="00FE4B36" w:rsidRPr="00BA6CCA">
        <w:rPr>
          <w:sz w:val="22"/>
        </w:rPr>
        <w:t xml:space="preserve"> </w:t>
      </w:r>
      <w:r w:rsidR="00A505F7">
        <w:t>na usługi społeczne</w:t>
      </w:r>
      <w:r w:rsidR="00A505F7" w:rsidRPr="001C5159">
        <w:t xml:space="preserve"> pn. </w:t>
      </w:r>
      <w:r w:rsidR="00774F07" w:rsidRPr="006F71CF">
        <w:rPr>
          <w:b/>
          <w:bCs/>
        </w:rPr>
        <w:t>usług</w:t>
      </w:r>
      <w:r w:rsidR="00774F07">
        <w:rPr>
          <w:b/>
          <w:bCs/>
        </w:rPr>
        <w:t>a</w:t>
      </w:r>
      <w:r w:rsidR="00774F07" w:rsidRPr="006F71CF">
        <w:rPr>
          <w:b/>
          <w:bCs/>
        </w:rPr>
        <w:t xml:space="preserve"> organizacji i przeprowadzenia </w:t>
      </w:r>
      <w:r w:rsidR="00774F07" w:rsidRPr="002D3107">
        <w:rPr>
          <w:b/>
          <w:bCs/>
        </w:rPr>
        <w:t xml:space="preserve">kursów </w:t>
      </w:r>
      <w:r w:rsidR="00774F07" w:rsidRPr="002D3107">
        <w:rPr>
          <w:b/>
        </w:rPr>
        <w:t>dla</w:t>
      </w:r>
      <w:r w:rsidR="00774F07">
        <w:rPr>
          <w:sz w:val="20"/>
          <w:szCs w:val="20"/>
        </w:rPr>
        <w:t xml:space="preserve"> </w:t>
      </w:r>
      <w:r w:rsidR="00774F07" w:rsidRPr="00F13DB5">
        <w:rPr>
          <w:sz w:val="20"/>
          <w:szCs w:val="20"/>
        </w:rPr>
        <w:t xml:space="preserve"> </w:t>
      </w:r>
      <w:r w:rsidR="00774F07" w:rsidRPr="002D3107">
        <w:rPr>
          <w:b/>
        </w:rPr>
        <w:t>osób dorosłych korzystając</w:t>
      </w:r>
      <w:r w:rsidR="00BE2257">
        <w:rPr>
          <w:b/>
        </w:rPr>
        <w:t>ych</w:t>
      </w:r>
      <w:r w:rsidR="00774F07" w:rsidRPr="002D3107">
        <w:rPr>
          <w:b/>
        </w:rPr>
        <w:t xml:space="preserve"> ze świadczeń pomocy społecznej</w:t>
      </w:r>
      <w:r w:rsidR="00774F07">
        <w:rPr>
          <w:b/>
        </w:rPr>
        <w:t xml:space="preserve"> </w:t>
      </w:r>
      <w:r w:rsidR="00A505F7">
        <w:rPr>
          <w:b/>
        </w:rPr>
        <w:t>obejmuje</w:t>
      </w:r>
      <w:r w:rsidR="00463546" w:rsidRPr="00BA6CCA">
        <w:rPr>
          <w:sz w:val="22"/>
        </w:rPr>
        <w:t>:</w:t>
      </w:r>
    </w:p>
    <w:p w:rsidR="00463546" w:rsidRPr="00BA6CCA" w:rsidRDefault="00463546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1)</w:t>
      </w:r>
      <w:r w:rsidR="00D227C2" w:rsidRPr="00BA6CCA">
        <w:rPr>
          <w:rFonts w:cs="Times New Roman"/>
          <w:sz w:val="22"/>
        </w:rPr>
        <w:t xml:space="preserve"> kurs kucharz z kursem </w:t>
      </w:r>
      <w:proofErr w:type="spellStart"/>
      <w:r w:rsidR="00D227C2" w:rsidRPr="00BA6CCA">
        <w:rPr>
          <w:rFonts w:cs="Times New Roman"/>
          <w:sz w:val="22"/>
        </w:rPr>
        <w:t>carvingu</w:t>
      </w:r>
      <w:proofErr w:type="spellEnd"/>
      <w:r w:rsidRPr="00BA6CCA">
        <w:rPr>
          <w:rFonts w:cs="Times New Roman"/>
          <w:sz w:val="22"/>
        </w:rPr>
        <w:t>,</w:t>
      </w:r>
    </w:p>
    <w:p w:rsidR="00D227C2" w:rsidRPr="00BA6CCA" w:rsidRDefault="00463546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2)</w:t>
      </w:r>
      <w:r w:rsidR="00D227C2" w:rsidRPr="00BA6CCA">
        <w:rPr>
          <w:rFonts w:cs="Times New Roman"/>
          <w:sz w:val="22"/>
        </w:rPr>
        <w:t xml:space="preserve"> kurs obsługi koparko – ładowarki,</w:t>
      </w:r>
    </w:p>
    <w:p w:rsidR="00463546" w:rsidRPr="00BA6CCA" w:rsidRDefault="00463546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 xml:space="preserve">3) </w:t>
      </w:r>
      <w:r w:rsidR="00D227C2" w:rsidRPr="00BA6CCA">
        <w:rPr>
          <w:rFonts w:cs="Times New Roman"/>
          <w:sz w:val="22"/>
        </w:rPr>
        <w:t>kurs stylizacji paznokci z modułem języka angielskiego,</w:t>
      </w:r>
    </w:p>
    <w:p w:rsidR="00D227C2" w:rsidRPr="00BA6CCA" w:rsidRDefault="00D227C2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4) kurs magazynier z obsługą wózka jezdniowego,</w:t>
      </w:r>
    </w:p>
    <w:p w:rsidR="00D227C2" w:rsidRPr="00BA6CCA" w:rsidRDefault="00D227C2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5) kurs florystyczny z modułem języka angielskiego</w:t>
      </w:r>
      <w:r w:rsidR="00F33AEB" w:rsidRPr="00BA6CCA">
        <w:rPr>
          <w:rFonts w:cs="Times New Roman"/>
          <w:sz w:val="22"/>
        </w:rPr>
        <w:t>,</w:t>
      </w:r>
    </w:p>
    <w:p w:rsidR="00F33AEB" w:rsidRPr="00BA6CCA" w:rsidRDefault="00F33AEB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 xml:space="preserve">6) kurs pracownik </w:t>
      </w:r>
      <w:proofErr w:type="spellStart"/>
      <w:r w:rsidRPr="00BA6CCA">
        <w:rPr>
          <w:rFonts w:cs="Times New Roman"/>
          <w:sz w:val="22"/>
        </w:rPr>
        <w:t>administracyjno</w:t>
      </w:r>
      <w:proofErr w:type="spellEnd"/>
      <w:r w:rsidRPr="00BA6CCA">
        <w:rPr>
          <w:rFonts w:cs="Times New Roman"/>
          <w:sz w:val="22"/>
        </w:rPr>
        <w:t xml:space="preserve"> – biurowy z modułem języka angielskiego</w:t>
      </w:r>
    </w:p>
    <w:p w:rsidR="00617BD3" w:rsidRPr="00BA6CCA" w:rsidRDefault="00617BD3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 xml:space="preserve">7) kursu komputerowego – poziom podstawowy – pakiet ms </w:t>
      </w:r>
      <w:proofErr w:type="spellStart"/>
      <w:r w:rsidRPr="00BA6CCA">
        <w:rPr>
          <w:rFonts w:cs="Times New Roman"/>
          <w:sz w:val="22"/>
        </w:rPr>
        <w:t>office</w:t>
      </w:r>
      <w:proofErr w:type="spellEnd"/>
      <w:r w:rsidRPr="00BA6CCA">
        <w:rPr>
          <w:rFonts w:cs="Times New Roman"/>
          <w:sz w:val="22"/>
        </w:rPr>
        <w:t xml:space="preserve">+ </w:t>
      </w:r>
      <w:proofErr w:type="spellStart"/>
      <w:r w:rsidRPr="00BA6CCA">
        <w:rPr>
          <w:rFonts w:cs="Times New Roman"/>
          <w:sz w:val="22"/>
        </w:rPr>
        <w:t>internet</w:t>
      </w:r>
      <w:proofErr w:type="spellEnd"/>
    </w:p>
    <w:p w:rsidR="00FE4B36" w:rsidRPr="00BA6CCA" w:rsidRDefault="00FE4B36" w:rsidP="00D27BD8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w ramach realizacji projektu: „</w:t>
      </w:r>
      <w:r w:rsidR="00D227C2" w:rsidRPr="00BA6CCA">
        <w:rPr>
          <w:rFonts w:cs="Times New Roman"/>
          <w:sz w:val="22"/>
        </w:rPr>
        <w:t>Klub Integracji Społecznej w Sokółce</w:t>
      </w:r>
      <w:r w:rsidRPr="00BA6CCA">
        <w:rPr>
          <w:rFonts w:cs="Times New Roman"/>
          <w:sz w:val="22"/>
        </w:rPr>
        <w:t xml:space="preserve">” współfinansowany ze środków Unii Europejskiej w ramach Regionalnego Programu Operacyjnego Województwa Podlaskiego na lata 2014 </w:t>
      </w:r>
      <w:r w:rsidR="00BA6CCA" w:rsidRPr="00BA6CCA">
        <w:rPr>
          <w:rFonts w:cs="Times New Roman"/>
          <w:sz w:val="22"/>
        </w:rPr>
        <w:t>–</w:t>
      </w:r>
      <w:r w:rsidRPr="00BA6CCA">
        <w:rPr>
          <w:rFonts w:cs="Times New Roman"/>
          <w:sz w:val="22"/>
        </w:rPr>
        <w:t xml:space="preserve"> 2020</w:t>
      </w:r>
    </w:p>
    <w:p w:rsidR="00BA6CCA" w:rsidRPr="00BA6CCA" w:rsidRDefault="00BA6CCA" w:rsidP="00BA6C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2. Zamówienie zostało podzielone na 7 części. Wykonawca może złożyć ofertę na dowolną ilość</w:t>
      </w:r>
    </w:p>
    <w:p w:rsidR="00BA6CCA" w:rsidRDefault="00BA6CCA" w:rsidP="00BA6CCA">
      <w:pPr>
        <w:spacing w:after="0" w:line="360" w:lineRule="auto"/>
        <w:jc w:val="both"/>
        <w:rPr>
          <w:rFonts w:cs="Times New Roman"/>
          <w:sz w:val="22"/>
        </w:rPr>
      </w:pPr>
      <w:r w:rsidRPr="00BA6CCA">
        <w:rPr>
          <w:rFonts w:cs="Times New Roman"/>
          <w:sz w:val="22"/>
        </w:rPr>
        <w:t>części (jedną lub więcej).</w:t>
      </w:r>
    </w:p>
    <w:p w:rsidR="00BA6CCA" w:rsidRPr="00BA6CCA" w:rsidRDefault="00BA6CCA" w:rsidP="00BA6CCA">
      <w:pPr>
        <w:spacing w:after="0" w:line="360" w:lineRule="auto"/>
        <w:jc w:val="both"/>
        <w:rPr>
          <w:rFonts w:cs="Times New Roman"/>
          <w:sz w:val="22"/>
        </w:rPr>
      </w:pPr>
    </w:p>
    <w:p w:rsidR="00D227C2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1 - </w:t>
      </w:r>
      <w:r w:rsidR="00D227C2" w:rsidRPr="00BA6CCA">
        <w:rPr>
          <w:b/>
          <w:szCs w:val="24"/>
        </w:rPr>
        <w:t>KURS KUCHARZ Z KURSEM CARVINGU</w:t>
      </w:r>
    </w:p>
    <w:p w:rsidR="00D227C2" w:rsidRPr="00D27BD8" w:rsidRDefault="00D227C2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Program kursu powinien obejmować:</w:t>
      </w:r>
    </w:p>
    <w:p w:rsidR="00D227C2" w:rsidRPr="00D27BD8" w:rsidRDefault="00D227C2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Przepisy BHP;</w:t>
      </w:r>
    </w:p>
    <w:p w:rsidR="00D227C2" w:rsidRPr="00D27BD8" w:rsidRDefault="00D227C2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Przepisy przeciw pożarowe,</w:t>
      </w:r>
    </w:p>
    <w:p w:rsidR="00D227C2" w:rsidRPr="00D27BD8" w:rsidRDefault="00D227C2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Zasady żywi</w:t>
      </w:r>
      <w:r w:rsidR="00D62CDC" w:rsidRPr="00D27BD8">
        <w:rPr>
          <w:szCs w:val="24"/>
        </w:rPr>
        <w:t>e</w:t>
      </w:r>
      <w:r w:rsidRPr="00D27BD8">
        <w:rPr>
          <w:szCs w:val="24"/>
        </w:rPr>
        <w:t>nia,</w:t>
      </w:r>
    </w:p>
    <w:p w:rsidR="00D227C2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Technologie kulinarne potraw,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Towaroznawstwo,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Sporządzanie zup czystych i zagęszczonych,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Potrawy z mięsa,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Potrawy z drobiu,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Potrawy z ryb,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Podstawowe desery, 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Napoje zimne i gorące,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Dobieranie dodatków do różnych potraw,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Dekorowanie potraw i stołu,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Organizacje przyjęć okolicznościowych,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lastRenderedPageBreak/>
        <w:t>Nowe trendy w gastronomii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D27BD8">
        <w:rPr>
          <w:rFonts w:cs="Times New Roman"/>
          <w:szCs w:val="24"/>
        </w:rPr>
        <w:t>Carving</w:t>
      </w:r>
      <w:proofErr w:type="spellEnd"/>
      <w:r w:rsidRPr="00D27BD8">
        <w:rPr>
          <w:rFonts w:cs="Times New Roman"/>
          <w:szCs w:val="24"/>
        </w:rPr>
        <w:t xml:space="preserve"> – pojęcia, zasady pracy, podstawowe style</w:t>
      </w:r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D27BD8">
        <w:rPr>
          <w:rFonts w:cs="Times New Roman"/>
          <w:szCs w:val="24"/>
        </w:rPr>
        <w:t xml:space="preserve">Narzędzia stosowane w </w:t>
      </w:r>
      <w:proofErr w:type="spellStart"/>
      <w:r w:rsidRPr="00D27BD8">
        <w:rPr>
          <w:rFonts w:cs="Times New Roman"/>
          <w:szCs w:val="24"/>
        </w:rPr>
        <w:t>carvingu</w:t>
      </w:r>
      <w:proofErr w:type="spellEnd"/>
    </w:p>
    <w:p w:rsidR="00D62CDC" w:rsidRPr="00D27BD8" w:rsidRDefault="00D62CDC" w:rsidP="00D27B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D27BD8">
        <w:rPr>
          <w:rFonts w:cs="Times New Roman"/>
          <w:szCs w:val="24"/>
        </w:rPr>
        <w:t>Tworzenie dekoracji z warzyw i owoców</w:t>
      </w:r>
    </w:p>
    <w:p w:rsidR="00D62CDC" w:rsidRPr="00D27BD8" w:rsidRDefault="00D62CDC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Czas trwania kursu: 220 godz. teoria</w:t>
      </w:r>
      <w:r w:rsidR="00561E69" w:rsidRPr="00D27BD8">
        <w:rPr>
          <w:szCs w:val="24"/>
        </w:rPr>
        <w:t xml:space="preserve"> i praktyka</w:t>
      </w:r>
    </w:p>
    <w:p w:rsidR="00561E69" w:rsidRPr="00D27BD8" w:rsidRDefault="00561E69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Liczba kursantów: 1</w:t>
      </w:r>
      <w:r w:rsidR="00723048">
        <w:rPr>
          <w:szCs w:val="24"/>
        </w:rPr>
        <w:t>8</w:t>
      </w:r>
      <w:r w:rsidRPr="00D27BD8">
        <w:rPr>
          <w:szCs w:val="24"/>
        </w:rPr>
        <w:t xml:space="preserve"> osób</w:t>
      </w:r>
    </w:p>
    <w:p w:rsidR="00561E69" w:rsidRDefault="00561E69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Czas trwania szkolenia: rozpoczęcie szkolenia: wrzesień 2019 r. zakończenie szkolenia 31.10.2019 r. </w:t>
      </w:r>
    </w:p>
    <w:p w:rsidR="00BE2257" w:rsidRPr="00D27BD8" w:rsidRDefault="00BE2257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Miejsce realizacji szkolenia: granice administracyjne miasta Sokółka</w:t>
      </w:r>
      <w:r>
        <w:rPr>
          <w:szCs w:val="24"/>
        </w:rPr>
        <w:t>.</w:t>
      </w:r>
    </w:p>
    <w:p w:rsidR="00A90829" w:rsidRPr="00D27BD8" w:rsidRDefault="00A90829" w:rsidP="00D27B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Wykonawca zapewni (opłaci) każdemu uczestnikowi szkolenia:</w:t>
      </w:r>
    </w:p>
    <w:p w:rsidR="00A90829" w:rsidRPr="00D27BD8" w:rsidRDefault="00A90829" w:rsidP="00D27BD8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koszty przeprowadzenia i opłacenia egzaminu czeladniczego,</w:t>
      </w:r>
    </w:p>
    <w:p w:rsidR="00A90829" w:rsidRPr="00D27BD8" w:rsidRDefault="00A90829" w:rsidP="00D27BD8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niezbędne materiały szkoleniowe na potrzeby zajęć praktycznych,</w:t>
      </w:r>
    </w:p>
    <w:p w:rsidR="00561E69" w:rsidRPr="00D27BD8" w:rsidRDefault="00A90829" w:rsidP="00D27BD8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pomieszczenia, narzędzia, urządzenia i sprzęt niezbędny do realizacji zajęć. </w:t>
      </w:r>
    </w:p>
    <w:p w:rsidR="00CC7317" w:rsidRPr="00D27BD8" w:rsidRDefault="00CC7317" w:rsidP="00D27BD8">
      <w:pPr>
        <w:pStyle w:val="Akapitzlist"/>
        <w:spacing w:after="0" w:line="360" w:lineRule="auto"/>
        <w:ind w:left="2880"/>
        <w:jc w:val="both"/>
        <w:rPr>
          <w:szCs w:val="24"/>
        </w:rPr>
      </w:pPr>
    </w:p>
    <w:p w:rsidR="00D227C2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2 - </w:t>
      </w:r>
      <w:r w:rsidR="00D227C2" w:rsidRPr="00BA6CCA">
        <w:rPr>
          <w:b/>
          <w:szCs w:val="24"/>
        </w:rPr>
        <w:t>KURS OBSŁUGI KOPARKO – ŁADOWARKI</w:t>
      </w:r>
    </w:p>
    <w:p w:rsidR="00F7785A" w:rsidRPr="00D27BD8" w:rsidRDefault="00F7785A" w:rsidP="00D27BD8">
      <w:pPr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Program szkolenia musi być sporządzony zgodnie z Modułowymi Programami Szkolenia Zawodowego Ministerstwa Pracy i Polityki Społecznej oraz Rozporządzeniem Ministra Gospodarki z dnia 20 września 2001 roku w sprawie bezpieczeństwa i higieny pracy podczas eksploatacji maszyn i innych urządzeń technicznych do robót ziemnych, budowlanych i drogowych (Dz.U. z 2001r. Nr 118 poz. 1263).</w:t>
      </w:r>
    </w:p>
    <w:p w:rsidR="00F7785A" w:rsidRPr="00D27BD8" w:rsidRDefault="00F7785A" w:rsidP="00D27BD8">
      <w:pPr>
        <w:numPr>
          <w:ilvl w:val="0"/>
          <w:numId w:val="6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Program kursu powinien obejmować następujące zagadnienia:</w:t>
      </w:r>
    </w:p>
    <w:p w:rsidR="00F7785A" w:rsidRPr="00D27BD8" w:rsidRDefault="00F7785A" w:rsidP="00D27BD8">
      <w:pPr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Użytkowanie eksploatacyjne,</w:t>
      </w:r>
    </w:p>
    <w:p w:rsidR="00F7785A" w:rsidRPr="00D27BD8" w:rsidRDefault="00F7785A" w:rsidP="00D27BD8">
      <w:pPr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Dokumentację techniczną,</w:t>
      </w:r>
    </w:p>
    <w:p w:rsidR="00F7785A" w:rsidRPr="00D27BD8" w:rsidRDefault="00F7785A" w:rsidP="00D27BD8">
      <w:pPr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Bezpieczeństwo i higiena pracy,</w:t>
      </w:r>
    </w:p>
    <w:p w:rsidR="00F7785A" w:rsidRPr="00D27BD8" w:rsidRDefault="00F7785A" w:rsidP="00D27BD8">
      <w:pPr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Podstawy elektrotechniki,</w:t>
      </w:r>
    </w:p>
    <w:p w:rsidR="00F7785A" w:rsidRPr="00D27BD8" w:rsidRDefault="00F7785A" w:rsidP="00D27BD8">
      <w:pPr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Silniki spalinowe,</w:t>
      </w:r>
    </w:p>
    <w:p w:rsidR="00F7785A" w:rsidRPr="00D27BD8" w:rsidRDefault="00F7785A" w:rsidP="00D27BD8">
      <w:pPr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Elementy hydrauliki,</w:t>
      </w:r>
    </w:p>
    <w:p w:rsidR="00F7785A" w:rsidRPr="00D27BD8" w:rsidRDefault="00F7785A" w:rsidP="00D27BD8">
      <w:pPr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Budowa koparko – ładowarek,</w:t>
      </w:r>
    </w:p>
    <w:p w:rsidR="00F7785A" w:rsidRPr="00D27BD8" w:rsidRDefault="00F7785A" w:rsidP="00D27BD8">
      <w:pPr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Technologię robót,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Liczba kursantów: 20 osób.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lastRenderedPageBreak/>
        <w:t xml:space="preserve">Zajęcia teoretyczne winny odbywać się w jednej grupie natomiast zajęcia praktyczne z podziałem na dwie grupy. 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Program szkolenia obowiązkowo obejmuje 202 godz., w tym 116 godz. teorii i 86 godz. praktyki.</w:t>
      </w:r>
    </w:p>
    <w:p w:rsidR="00F7785A" w:rsidRPr="00D27BD8" w:rsidRDefault="002640DF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Czas trwania szkolenia</w:t>
      </w:r>
      <w:r w:rsidR="00F7785A" w:rsidRPr="00D27BD8">
        <w:rPr>
          <w:szCs w:val="24"/>
        </w:rPr>
        <w:t xml:space="preserve">: </w:t>
      </w:r>
      <w:r w:rsidR="00DA08C9" w:rsidRPr="00D27BD8">
        <w:rPr>
          <w:szCs w:val="24"/>
        </w:rPr>
        <w:t>wrzesień 2019</w:t>
      </w:r>
      <w:r w:rsidR="00F7785A" w:rsidRPr="00D27BD8">
        <w:rPr>
          <w:szCs w:val="24"/>
        </w:rPr>
        <w:t xml:space="preserve"> r. zakończenie szkolenia </w:t>
      </w:r>
      <w:r w:rsidR="00DA08C9" w:rsidRPr="00D27BD8">
        <w:rPr>
          <w:szCs w:val="24"/>
        </w:rPr>
        <w:t>31.10.2019</w:t>
      </w:r>
      <w:r w:rsidR="00F7785A" w:rsidRPr="00D27BD8">
        <w:rPr>
          <w:szCs w:val="24"/>
        </w:rPr>
        <w:t xml:space="preserve"> r. 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Miejsce realizacji szkolenia: granice administracyjne miasta Sokółka – jeżeli zaistnieje konieczność odbycia teorii i praktyki w innym miejscu Wykonawca zobowiązany jest zapewnić transport z Sokółki oraz powrót do Sokółki.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Zajęcia powinny odbywać się maksymalnie 5 razy w tygodniu, w godzinach </w:t>
      </w:r>
      <w:r w:rsidR="00DA08C9" w:rsidRPr="00D27BD8">
        <w:rPr>
          <w:szCs w:val="24"/>
        </w:rPr>
        <w:t>8</w:t>
      </w:r>
      <w:r w:rsidRPr="00D27BD8">
        <w:rPr>
          <w:szCs w:val="24"/>
        </w:rPr>
        <w:t>:00 – 15:00. Szkolenie powinno zakończyć się egzaminem po którym uczestnik otrzyma świadectwo i książeczkę operatora zgodnie z Rozporządzeniem Ministra Gospodarki z dnia 20 września 2001 roku w sprawie bezpieczeństwa i higieny pracy podczas eksploatacji maszyn i innych urządzeń technicznych do robót ziemnych, budowlanych i drogowych (Dz.U. z 2001 r. Nr 118 poz. 1263).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Szkolenie praktyczne  powinno odbywać się pod nadzorem instruktora szkolenia. Każde szkolenie powinno być poprzedzone pokazem (instruktażem) przeprowadzonym przez instruktora szkolenia. W programie szkolenia należy przewidzieć czas dla powtórzenia ćwiczeń, które przysporzyły uczestnikom najwięcej trudności.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Program szkolenia winien być podany w ujęciu godzinowym dla każdego kursanta.</w:t>
      </w:r>
    </w:p>
    <w:p w:rsidR="00F7785A" w:rsidRPr="00D27BD8" w:rsidRDefault="00F7785A" w:rsidP="00D27BD8">
      <w:pPr>
        <w:numPr>
          <w:ilvl w:val="1"/>
          <w:numId w:val="5"/>
        </w:numPr>
        <w:tabs>
          <w:tab w:val="num" w:pos="426"/>
        </w:tabs>
        <w:spacing w:after="0" w:line="360" w:lineRule="auto"/>
        <w:jc w:val="both"/>
        <w:rPr>
          <w:szCs w:val="24"/>
        </w:rPr>
      </w:pPr>
      <w:r w:rsidRPr="00D27BD8">
        <w:rPr>
          <w:b/>
          <w:szCs w:val="24"/>
        </w:rPr>
        <w:t>Wykonawca zapewni (opłaci) każdemu uczestnikowi szkolenia</w:t>
      </w:r>
      <w:r w:rsidRPr="00D27BD8">
        <w:rPr>
          <w:szCs w:val="24"/>
        </w:rPr>
        <w:t>:</w:t>
      </w:r>
    </w:p>
    <w:p w:rsidR="00F7785A" w:rsidRPr="00D27BD8" w:rsidRDefault="00F7785A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koszty profilaktycznych badań lekarskich dopuszczających do udziału w szkoleniu,</w:t>
      </w:r>
    </w:p>
    <w:p w:rsidR="00F7785A" w:rsidRPr="00D27BD8" w:rsidRDefault="00F7785A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koszty przeprowadzenia i opłacenia egzaminu na uprawnienia kwalifikacyjne,</w:t>
      </w:r>
    </w:p>
    <w:p w:rsidR="00F7785A" w:rsidRPr="00D27BD8" w:rsidRDefault="00F7785A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środki czystości,</w:t>
      </w:r>
    </w:p>
    <w:p w:rsidR="00F7785A" w:rsidRPr="00D27BD8" w:rsidRDefault="00F7785A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pomieszczenia, narzędzia, urządzenia i sprzęt niezbędny do realizacji zajęć, w szczególności koparko – ładowarki. </w:t>
      </w:r>
    </w:p>
    <w:p w:rsidR="00F7785A" w:rsidRPr="00D27BD8" w:rsidRDefault="00F7785A" w:rsidP="00D27BD8">
      <w:pPr>
        <w:spacing w:after="0" w:line="360" w:lineRule="auto"/>
        <w:jc w:val="both"/>
        <w:rPr>
          <w:szCs w:val="24"/>
        </w:rPr>
      </w:pPr>
    </w:p>
    <w:p w:rsidR="00D227C2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3 - </w:t>
      </w:r>
      <w:r w:rsidR="00D227C2" w:rsidRPr="00BA6CCA">
        <w:rPr>
          <w:b/>
          <w:szCs w:val="24"/>
        </w:rPr>
        <w:t>K</w:t>
      </w:r>
      <w:r w:rsidR="00B27588" w:rsidRPr="00BA6CCA">
        <w:rPr>
          <w:b/>
          <w:szCs w:val="24"/>
        </w:rPr>
        <w:t xml:space="preserve">URS </w:t>
      </w:r>
      <w:r w:rsidR="00D227C2" w:rsidRPr="00BA6CCA">
        <w:rPr>
          <w:b/>
          <w:szCs w:val="24"/>
        </w:rPr>
        <w:t>STYL</w:t>
      </w:r>
      <w:r w:rsidR="00B27588" w:rsidRPr="00BA6CCA">
        <w:rPr>
          <w:b/>
          <w:szCs w:val="24"/>
        </w:rPr>
        <w:t xml:space="preserve">IZACJI PAZNOKCI Z MODUŁEM </w:t>
      </w:r>
      <w:r w:rsidR="00D227C2" w:rsidRPr="00BA6CCA">
        <w:rPr>
          <w:b/>
          <w:szCs w:val="24"/>
        </w:rPr>
        <w:t>JĘZYKA ANGIELSKIEGO</w:t>
      </w:r>
      <w:r w:rsidR="002640DF" w:rsidRPr="00BA6CCA">
        <w:rPr>
          <w:b/>
          <w:szCs w:val="24"/>
        </w:rPr>
        <w:t>:</w:t>
      </w:r>
    </w:p>
    <w:p w:rsidR="002640DF" w:rsidRPr="00D27BD8" w:rsidRDefault="002640DF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1. Program kursu powinien obejmować (teoria i praktyka):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szCs w:val="24"/>
        </w:rPr>
        <w:t xml:space="preserve">Budowa paznokci. 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szCs w:val="24"/>
        </w:rPr>
        <w:t xml:space="preserve">Higiena i bezpieczeństwo pracy w gabinecie. 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szCs w:val="24"/>
        </w:rPr>
        <w:lastRenderedPageBreak/>
        <w:t xml:space="preserve">Przeciwwskazania wykonywania zabiegu. 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szCs w:val="24"/>
        </w:rPr>
        <w:t xml:space="preserve">Paznokcie żelowe i akrylowe; </w:t>
      </w:r>
      <w:r w:rsidRPr="00D27BD8">
        <w:rPr>
          <w:szCs w:val="24"/>
        </w:rPr>
        <w:br/>
        <w:t xml:space="preserve">- przedłużanie przy użyciu </w:t>
      </w:r>
      <w:proofErr w:type="spellStart"/>
      <w:r w:rsidRPr="00D27BD8">
        <w:rPr>
          <w:szCs w:val="24"/>
        </w:rPr>
        <w:t>tipsa</w:t>
      </w:r>
      <w:proofErr w:type="spellEnd"/>
      <w:r w:rsidRPr="00D27BD8">
        <w:rPr>
          <w:szCs w:val="24"/>
        </w:rPr>
        <w:t xml:space="preserve"> </w:t>
      </w:r>
      <w:r w:rsidRPr="00D27BD8">
        <w:rPr>
          <w:szCs w:val="24"/>
        </w:rPr>
        <w:br/>
        <w:t xml:space="preserve">- rekonstrukcja paznokci / paznokcie obgryzione </w:t>
      </w:r>
      <w:r w:rsidRPr="00D27BD8">
        <w:rPr>
          <w:szCs w:val="24"/>
        </w:rPr>
        <w:br/>
        <w:t xml:space="preserve">- zabieg usuwania, odnowy </w:t>
      </w:r>
      <w:r w:rsidRPr="00D27BD8">
        <w:rPr>
          <w:szCs w:val="24"/>
        </w:rPr>
        <w:br/>
        <w:t xml:space="preserve">- wykonywanie zabiegu bez uszkodzeń naturalnej płytki. </w:t>
      </w:r>
      <w:r w:rsidRPr="00D27BD8">
        <w:rPr>
          <w:szCs w:val="24"/>
        </w:rPr>
        <w:br/>
        <w:t xml:space="preserve">- utwardzanie naturalnej płytki. 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szCs w:val="24"/>
        </w:rPr>
        <w:t xml:space="preserve">Zdobienia </w:t>
      </w:r>
      <w:r w:rsidRPr="00D27BD8">
        <w:rPr>
          <w:szCs w:val="24"/>
        </w:rPr>
        <w:br/>
        <w:t xml:space="preserve">- </w:t>
      </w:r>
      <w:proofErr w:type="spellStart"/>
      <w:r w:rsidRPr="00D27BD8">
        <w:rPr>
          <w:szCs w:val="24"/>
        </w:rPr>
        <w:t>french</w:t>
      </w:r>
      <w:proofErr w:type="spellEnd"/>
      <w:r w:rsidRPr="00D27BD8">
        <w:rPr>
          <w:szCs w:val="24"/>
        </w:rPr>
        <w:t xml:space="preserve"> naturalny </w:t>
      </w:r>
      <w:r w:rsidRPr="00D27BD8">
        <w:rPr>
          <w:szCs w:val="24"/>
        </w:rPr>
        <w:br/>
        <w:t xml:space="preserve">- </w:t>
      </w:r>
      <w:proofErr w:type="spellStart"/>
      <w:r w:rsidRPr="00D27BD8">
        <w:rPr>
          <w:szCs w:val="24"/>
        </w:rPr>
        <w:t>french</w:t>
      </w:r>
      <w:proofErr w:type="spellEnd"/>
      <w:r w:rsidRPr="00D27BD8">
        <w:rPr>
          <w:szCs w:val="24"/>
        </w:rPr>
        <w:t xml:space="preserve"> klasyczny </w:t>
      </w:r>
      <w:r w:rsidRPr="00D27BD8">
        <w:rPr>
          <w:szCs w:val="24"/>
        </w:rPr>
        <w:br/>
        <w:t xml:space="preserve">- </w:t>
      </w:r>
      <w:proofErr w:type="spellStart"/>
      <w:r w:rsidRPr="00D27BD8">
        <w:rPr>
          <w:szCs w:val="24"/>
        </w:rPr>
        <w:t>french</w:t>
      </w:r>
      <w:proofErr w:type="spellEnd"/>
      <w:r w:rsidRPr="00D27BD8">
        <w:rPr>
          <w:szCs w:val="24"/>
        </w:rPr>
        <w:t xml:space="preserve"> okazjonalny </w:t>
      </w:r>
      <w:r w:rsidRPr="00D27BD8">
        <w:rPr>
          <w:szCs w:val="24"/>
        </w:rPr>
        <w:br/>
        <w:t xml:space="preserve">- paznokcie szklane, zdobione </w:t>
      </w:r>
      <w:r w:rsidRPr="00D27BD8">
        <w:rPr>
          <w:szCs w:val="24"/>
        </w:rPr>
        <w:br/>
        <w:t xml:space="preserve">- paznokcie naturalne, malowane lakierem </w:t>
      </w:r>
      <w:r w:rsidRPr="00D27BD8">
        <w:rPr>
          <w:szCs w:val="24"/>
        </w:rPr>
        <w:br/>
        <w:t xml:space="preserve">- zatapiane ozdoby </w:t>
      </w:r>
      <w:r w:rsidRPr="00D27BD8">
        <w:rPr>
          <w:szCs w:val="24"/>
        </w:rPr>
        <w:br/>
        <w:t xml:space="preserve">- dobór barw </w:t>
      </w:r>
      <w:r w:rsidRPr="00D27BD8">
        <w:rPr>
          <w:szCs w:val="24"/>
        </w:rPr>
        <w:br/>
        <w:t xml:space="preserve">- nanoszenie ozdób (np. cyrkonie) </w:t>
      </w:r>
    </w:p>
    <w:p w:rsidR="002640DF" w:rsidRPr="00D27BD8" w:rsidRDefault="002640DF" w:rsidP="00D27BD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szCs w:val="24"/>
        </w:rPr>
      </w:pPr>
      <w:r w:rsidRPr="00D27BD8">
        <w:rPr>
          <w:bCs/>
          <w:szCs w:val="24"/>
        </w:rPr>
        <w:t>Manicure</w:t>
      </w:r>
      <w:r w:rsidRPr="00D27BD8">
        <w:rPr>
          <w:szCs w:val="24"/>
        </w:rPr>
        <w:br/>
        <w:t>a) biologiczny (przy użyciu frezarki)</w:t>
      </w:r>
      <w:r w:rsidRPr="00D27BD8">
        <w:rPr>
          <w:szCs w:val="24"/>
        </w:rPr>
        <w:br/>
        <w:t xml:space="preserve">b) </w:t>
      </w:r>
      <w:proofErr w:type="spellStart"/>
      <w:r w:rsidRPr="00D27BD8">
        <w:rPr>
          <w:szCs w:val="24"/>
        </w:rPr>
        <w:t>cążkowy</w:t>
      </w:r>
      <w:proofErr w:type="spellEnd"/>
      <w:r w:rsidRPr="00D27BD8">
        <w:rPr>
          <w:szCs w:val="24"/>
        </w:rPr>
        <w:br/>
        <w:t>c) nauka dokładnego lakierowania paznokci</w:t>
      </w:r>
    </w:p>
    <w:p w:rsidR="002640DF" w:rsidRPr="00D27BD8" w:rsidRDefault="00F066B5" w:rsidP="00D27BD8">
      <w:pPr>
        <w:tabs>
          <w:tab w:val="num" w:pos="2106"/>
        </w:tabs>
        <w:spacing w:after="0" w:line="360" w:lineRule="auto"/>
        <w:ind w:left="1440"/>
        <w:jc w:val="both"/>
        <w:rPr>
          <w:szCs w:val="24"/>
        </w:rPr>
      </w:pPr>
      <w:r>
        <w:rPr>
          <w:szCs w:val="24"/>
        </w:rPr>
        <w:t xml:space="preserve"> </w:t>
      </w:r>
      <w:r w:rsidR="002640DF" w:rsidRPr="00D27BD8">
        <w:rPr>
          <w:szCs w:val="24"/>
        </w:rPr>
        <w:t>2. Liczba kursantów: 1</w:t>
      </w:r>
      <w:r w:rsidR="00723048">
        <w:rPr>
          <w:szCs w:val="24"/>
        </w:rPr>
        <w:t>2</w:t>
      </w:r>
      <w:r w:rsidR="002640DF" w:rsidRPr="00D27BD8">
        <w:rPr>
          <w:szCs w:val="24"/>
        </w:rPr>
        <w:t xml:space="preserve"> osób.</w:t>
      </w:r>
    </w:p>
    <w:p w:rsidR="002640DF" w:rsidRPr="00D27BD8" w:rsidRDefault="002640DF" w:rsidP="00D27BD8">
      <w:pPr>
        <w:tabs>
          <w:tab w:val="num" w:pos="2106"/>
        </w:tabs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 3. Kurs obejmuje 40 godz. szkolenia + 20 godz. modułu językowego kończącego się egzaminem zewnętrznym TOEIC Bridge.</w:t>
      </w:r>
    </w:p>
    <w:p w:rsidR="002640DF" w:rsidRDefault="002640DF" w:rsidP="00D27BD8">
      <w:pPr>
        <w:tabs>
          <w:tab w:val="num" w:pos="2106"/>
        </w:tabs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 4. Czas trwania szkolenia: 01.10. 2019 r. zakończenie szkolenia 31.10.2019 r.</w:t>
      </w:r>
    </w:p>
    <w:p w:rsidR="00BE2257" w:rsidRPr="00D27BD8" w:rsidRDefault="00BE2257" w:rsidP="00D27BD8">
      <w:pPr>
        <w:tabs>
          <w:tab w:val="num" w:pos="2106"/>
        </w:tabs>
        <w:spacing w:after="0" w:line="360" w:lineRule="auto"/>
        <w:ind w:left="1440"/>
        <w:jc w:val="both"/>
        <w:rPr>
          <w:szCs w:val="24"/>
        </w:rPr>
      </w:pPr>
      <w:r>
        <w:rPr>
          <w:szCs w:val="24"/>
        </w:rPr>
        <w:t xml:space="preserve"> 5. </w:t>
      </w:r>
      <w:r w:rsidRPr="00D27BD8">
        <w:rPr>
          <w:szCs w:val="24"/>
        </w:rPr>
        <w:t>Miejsce realizacji szkolenia: granice administracyjne miasta Sokółka</w:t>
      </w:r>
    </w:p>
    <w:p w:rsidR="002640DF" w:rsidRPr="00D27BD8" w:rsidRDefault="002640DF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</w:t>
      </w:r>
      <w:r w:rsidR="00BE2257">
        <w:rPr>
          <w:szCs w:val="24"/>
        </w:rPr>
        <w:t>6</w:t>
      </w:r>
      <w:r w:rsidRPr="00D27BD8">
        <w:rPr>
          <w:szCs w:val="24"/>
        </w:rPr>
        <w:t>. Wykonawca zapewni (opłaci) każdemu uczestnikowi szkolenia:</w:t>
      </w:r>
    </w:p>
    <w:p w:rsidR="002640DF" w:rsidRPr="00D27BD8" w:rsidRDefault="005B149C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 a) </w:t>
      </w:r>
      <w:r w:rsidR="002640DF" w:rsidRPr="00D27BD8">
        <w:rPr>
          <w:szCs w:val="24"/>
        </w:rPr>
        <w:t xml:space="preserve"> koszty </w:t>
      </w:r>
      <w:r w:rsidR="00F066B5">
        <w:rPr>
          <w:szCs w:val="24"/>
        </w:rPr>
        <w:t>egzaminu TOEIC Bridge</w:t>
      </w:r>
      <w:r w:rsidR="002640DF" w:rsidRPr="00D27BD8">
        <w:rPr>
          <w:szCs w:val="24"/>
        </w:rPr>
        <w:t>,</w:t>
      </w:r>
    </w:p>
    <w:p w:rsidR="00C5016C" w:rsidRPr="00D27BD8" w:rsidRDefault="005B149C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 b) </w:t>
      </w:r>
      <w:r w:rsidR="002640DF" w:rsidRPr="00D27BD8">
        <w:rPr>
          <w:szCs w:val="24"/>
        </w:rPr>
        <w:t xml:space="preserve">niezbędne materiały szkoleniowe </w:t>
      </w:r>
      <w:r w:rsidR="00C5016C" w:rsidRPr="00D27BD8">
        <w:rPr>
          <w:szCs w:val="24"/>
        </w:rPr>
        <w:t>na potrzeby zajęć praktycznych,</w:t>
      </w:r>
    </w:p>
    <w:p w:rsidR="00CC7317" w:rsidRPr="00617BD3" w:rsidRDefault="005B149C" w:rsidP="00617BD3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 c) </w:t>
      </w:r>
      <w:r w:rsidR="002640DF" w:rsidRPr="00D27BD8">
        <w:rPr>
          <w:szCs w:val="24"/>
        </w:rPr>
        <w:t>pomieszczenia, narzędzia, urządzenia i</w:t>
      </w:r>
      <w:r w:rsidR="00C5016C" w:rsidRPr="00D27BD8">
        <w:rPr>
          <w:szCs w:val="24"/>
        </w:rPr>
        <w:t xml:space="preserve"> sprzęt niezbędny do realizacji  </w:t>
      </w:r>
      <w:r w:rsidR="002640DF" w:rsidRPr="00D27BD8">
        <w:rPr>
          <w:szCs w:val="24"/>
        </w:rPr>
        <w:t>zajęć.</w:t>
      </w:r>
    </w:p>
    <w:p w:rsidR="00A90829" w:rsidRPr="00D27BD8" w:rsidRDefault="00A90829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</w:p>
    <w:p w:rsidR="00D227C2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4 - </w:t>
      </w:r>
      <w:r w:rsidR="00D227C2" w:rsidRPr="00BA6CCA">
        <w:rPr>
          <w:b/>
          <w:szCs w:val="24"/>
        </w:rPr>
        <w:t>KURS MAGAZYNIER Z OBSŁUGĄ WÓZKA JEZDNIOWEGO</w:t>
      </w:r>
    </w:p>
    <w:p w:rsidR="00226551" w:rsidRPr="00D27BD8" w:rsidRDefault="00226551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1. program kursu powinien obejmować: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Budowa i wyposażenie wózka jezdniowego;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Czynności operatora przy obsłudze wózka;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lastRenderedPageBreak/>
        <w:t>Praktyczna nauka jazdy i manewrowanie;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Wymiana butli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Dokumentacja organizacji magazynu;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Gospodarka magazynowa;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Wystawianie dokumentów sprzedaży;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Przyjmowanie towarów do magazynu;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Sporządzanie zamówień;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Odbiór ilościowy i jakościowy;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Sposoby rozmieszczania towarów w magazynie;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proofErr w:type="spellStart"/>
      <w:r w:rsidRPr="00D27BD8">
        <w:rPr>
          <w:szCs w:val="24"/>
        </w:rPr>
        <w:t>Ładunkoznawstwo</w:t>
      </w:r>
      <w:proofErr w:type="spellEnd"/>
      <w:r w:rsidRPr="00D27BD8">
        <w:rPr>
          <w:szCs w:val="24"/>
        </w:rPr>
        <w:t>;</w:t>
      </w:r>
    </w:p>
    <w:p w:rsidR="00226551" w:rsidRPr="00D27BD8" w:rsidRDefault="00226551" w:rsidP="00D27B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BHP podczas pracy z wózkiem jezdniowym</w:t>
      </w:r>
    </w:p>
    <w:p w:rsidR="00CC7317" w:rsidRPr="00D27BD8" w:rsidRDefault="00CC7317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2.  Program szkolenia obejmuje 90 godzin.</w:t>
      </w:r>
    </w:p>
    <w:p w:rsidR="00CC7317" w:rsidRPr="00D27BD8" w:rsidRDefault="00CC7317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3.  Liczba kursantów: 20 osób</w:t>
      </w:r>
    </w:p>
    <w:p w:rsidR="00CC7317" w:rsidRPr="00D27BD8" w:rsidRDefault="00CC7317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4. Czas trwania szkolenia: 1.10.2020 r. zakończenie szkolenia 31.10.2020 r.</w:t>
      </w:r>
    </w:p>
    <w:p w:rsidR="00CC7317" w:rsidRPr="00D27BD8" w:rsidRDefault="00CC7317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 5.  Miejsce realizacji szkolenia: granice administracyjne miasta Sokółka.</w:t>
      </w:r>
    </w:p>
    <w:p w:rsidR="00CC7317" w:rsidRPr="00D27BD8" w:rsidRDefault="00CC7317" w:rsidP="00D27BD8">
      <w:pPr>
        <w:spacing w:after="0" w:line="360" w:lineRule="auto"/>
        <w:ind w:left="1416"/>
        <w:jc w:val="both"/>
        <w:rPr>
          <w:szCs w:val="24"/>
        </w:rPr>
      </w:pPr>
      <w:r w:rsidRPr="00D27BD8">
        <w:rPr>
          <w:szCs w:val="24"/>
        </w:rPr>
        <w:t xml:space="preserve"> 6. Zajęcia powinny odbywać się maksymalnie 5 razy w tygodniu, w godzinach   8:00 – 15:00</w:t>
      </w:r>
    </w:p>
    <w:p w:rsidR="00CC7317" w:rsidRPr="00D27BD8" w:rsidRDefault="00CC7317" w:rsidP="00D27BD8">
      <w:pPr>
        <w:tabs>
          <w:tab w:val="num" w:pos="2106"/>
        </w:tabs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 7. </w:t>
      </w:r>
      <w:r w:rsidRPr="00D27BD8">
        <w:rPr>
          <w:b/>
          <w:szCs w:val="24"/>
        </w:rPr>
        <w:t>Wykonawca zapewni (opłaci) każdemu uczestnikowi szkolenia</w:t>
      </w:r>
      <w:r w:rsidRPr="00D27BD8">
        <w:rPr>
          <w:szCs w:val="24"/>
        </w:rPr>
        <w:t>:</w:t>
      </w:r>
    </w:p>
    <w:p w:rsidR="00CC7317" w:rsidRPr="00D27BD8" w:rsidRDefault="00CC7317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koszty przeprowadzenia i opłacenia egzaminu UDT przed komisją kwalifikacyjną,</w:t>
      </w:r>
    </w:p>
    <w:p w:rsidR="00CC7317" w:rsidRPr="00D27BD8" w:rsidRDefault="00CC7317" w:rsidP="00D27BD8">
      <w:pPr>
        <w:numPr>
          <w:ilvl w:val="0"/>
          <w:numId w:val="8"/>
        </w:numPr>
        <w:tabs>
          <w:tab w:val="num" w:pos="1134"/>
        </w:tabs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pomieszczenia, narzędzia, urządzenia i sprzęt niezbędny do realizacji zajęć, w szczególności wózki jezdniowe. </w:t>
      </w:r>
    </w:p>
    <w:p w:rsidR="00CC7317" w:rsidRPr="00D27BD8" w:rsidRDefault="00CC7317" w:rsidP="00D27BD8">
      <w:pPr>
        <w:spacing w:after="0" w:line="360" w:lineRule="auto"/>
        <w:ind w:left="1416"/>
        <w:jc w:val="both"/>
        <w:rPr>
          <w:szCs w:val="24"/>
        </w:rPr>
      </w:pPr>
    </w:p>
    <w:p w:rsidR="00CC7317" w:rsidRPr="00D27BD8" w:rsidRDefault="00CC7317" w:rsidP="00D27BD8">
      <w:pPr>
        <w:spacing w:after="0" w:line="360" w:lineRule="auto"/>
        <w:jc w:val="both"/>
        <w:rPr>
          <w:szCs w:val="24"/>
        </w:rPr>
      </w:pPr>
    </w:p>
    <w:p w:rsidR="00D227C2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5 - </w:t>
      </w:r>
      <w:r w:rsidR="00D227C2" w:rsidRPr="00BA6CCA">
        <w:rPr>
          <w:b/>
          <w:szCs w:val="24"/>
        </w:rPr>
        <w:t>KURS FLORYSTYCZNY Z MODUŁEM JĘZYKA ANGIELSKIEGO</w:t>
      </w:r>
    </w:p>
    <w:p w:rsidR="00F33AEB" w:rsidRPr="00D27BD8" w:rsidRDefault="005975BA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1. </w:t>
      </w:r>
      <w:r w:rsidR="00F33AEB" w:rsidRPr="00D27BD8">
        <w:rPr>
          <w:szCs w:val="24"/>
        </w:rPr>
        <w:t>Miejsce szkolenia: granice administracyjne miasta Sokółka.</w:t>
      </w:r>
    </w:p>
    <w:p w:rsidR="00F33AEB" w:rsidRPr="00D27BD8" w:rsidRDefault="00F33AEB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2. Ilość uczestników kursu: 15 osób.</w:t>
      </w:r>
    </w:p>
    <w:p w:rsidR="00F33AEB" w:rsidRPr="00D27BD8" w:rsidRDefault="00F33AEB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3. Liczba godzin szkoleniowych: 90 godz. w tym co najmniej 70 godzin zajęć praktycznych dla każdego uczestnika + 20 godz. modułu językowego kończącego się egzaminem zewnętrznym TOEIC Bridge.</w:t>
      </w:r>
    </w:p>
    <w:p w:rsidR="00F33AEB" w:rsidRPr="00D27BD8" w:rsidRDefault="00F33AEB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4. Program szkolenia musi obejmować co najmniej następujące zagadnienia: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Aranżacja kwiaciarni, projektowanie wystaw i ekspozycji;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BHP w zawodzie florysty;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lastRenderedPageBreak/>
        <w:t>Zasady tworzenia kompozycji we florystyce, podstawowe zasady kompozycji, nauka o barwach;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Podział i przegląd roślin ozdobnych znajdujących się w użyciu dla potrzeb dekoratorskich. Rośliny cięte żywe. Zasady pielęgnacji po ścięciu;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Narzędzia, naczynia i środki pomocnicze. Artykuły dekoracyjne i pomocnicze stosowane do artystycznego układania kwiatów;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Trendy we florystyce;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Techniki tworzenia układów kompozycyjnych z roślin żywych bukiet okazjonalny i spiralny układ roślin;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Zasady kompozycji w naczyniu. Tworzenie kompozycji w gąbce, rożku w doniczkach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Florystyka pogrzebowa i okazjonalna. Tworzenie wieńców i kompozycji pogrzebowych. Zasady dekoracji;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Florystyka ślubna. Tworzenie bukietów i kompozycji ślubnych, dekoracja miejsc weselnych, kościołów;</w:t>
      </w:r>
    </w:p>
    <w:p w:rsidR="00F33AEB" w:rsidRPr="00D27BD8" w:rsidRDefault="00F33AEB" w:rsidP="00D27BD8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>Skuteczna sprzedaż i komunikacja z klientem.</w:t>
      </w:r>
    </w:p>
    <w:p w:rsidR="00F33AEB" w:rsidRDefault="00F33AEB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5. Czas trwania szkolenia: 01.10.2020 r. zakończenie szkolenia 31.10.2020 r.</w:t>
      </w:r>
    </w:p>
    <w:p w:rsidR="00BE2257" w:rsidRPr="00D27BD8" w:rsidRDefault="00BE2257" w:rsidP="00D27BD8">
      <w:pPr>
        <w:pStyle w:val="Akapitzlist"/>
        <w:spacing w:after="0" w:line="360" w:lineRule="auto"/>
        <w:ind w:left="1440"/>
        <w:jc w:val="both"/>
        <w:rPr>
          <w:szCs w:val="24"/>
        </w:rPr>
      </w:pPr>
      <w:r>
        <w:rPr>
          <w:szCs w:val="24"/>
        </w:rPr>
        <w:t xml:space="preserve">6. </w:t>
      </w:r>
      <w:r w:rsidRPr="00D27BD8">
        <w:rPr>
          <w:szCs w:val="24"/>
        </w:rPr>
        <w:t>Miejsce realizacji szkolenia: granice administracyjne miasta Sokółka</w:t>
      </w:r>
    </w:p>
    <w:p w:rsidR="00F33AEB" w:rsidRPr="00D27BD8" w:rsidRDefault="00F33AEB" w:rsidP="00D27BD8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</w:t>
      </w:r>
      <w:r w:rsidR="00BE2257">
        <w:rPr>
          <w:szCs w:val="24"/>
        </w:rPr>
        <w:t>7</w:t>
      </w:r>
      <w:r w:rsidRPr="00D27BD8">
        <w:rPr>
          <w:szCs w:val="24"/>
        </w:rPr>
        <w:t>. Wykonawca zapewni (opłaci) każdemu uczestnikowi szkolenia:</w:t>
      </w:r>
    </w:p>
    <w:p w:rsidR="00F33AEB" w:rsidRPr="00D27BD8" w:rsidRDefault="00F33AEB" w:rsidP="00D27BD8">
      <w:pPr>
        <w:pStyle w:val="Akapitzlist"/>
        <w:numPr>
          <w:ilvl w:val="0"/>
          <w:numId w:val="18"/>
        </w:numPr>
        <w:spacing w:after="0" w:line="360" w:lineRule="auto"/>
        <w:ind w:left="1843" w:firstLine="0"/>
        <w:jc w:val="both"/>
        <w:rPr>
          <w:b/>
          <w:szCs w:val="24"/>
        </w:rPr>
      </w:pPr>
      <w:r w:rsidRPr="00D27BD8">
        <w:rPr>
          <w:szCs w:val="24"/>
        </w:rPr>
        <w:t>materiały niezbędne na zajęcia teoretyczne oraz praktyczne w kursie    florystyka ,</w:t>
      </w:r>
    </w:p>
    <w:p w:rsidR="00F33AEB" w:rsidRPr="00D27BD8" w:rsidRDefault="00F33AEB" w:rsidP="00D27BD8">
      <w:pPr>
        <w:pStyle w:val="Akapitzlist"/>
        <w:numPr>
          <w:ilvl w:val="0"/>
          <w:numId w:val="18"/>
        </w:numPr>
        <w:spacing w:after="0" w:line="360" w:lineRule="auto"/>
        <w:ind w:firstLine="1123"/>
        <w:jc w:val="both"/>
        <w:rPr>
          <w:b/>
          <w:szCs w:val="24"/>
        </w:rPr>
      </w:pPr>
      <w:r w:rsidRPr="00D27BD8">
        <w:rPr>
          <w:szCs w:val="24"/>
        </w:rPr>
        <w:t>koszty przeprowadzenia i opłacenia egzaminu TOEIC Bridge ,</w:t>
      </w:r>
    </w:p>
    <w:p w:rsidR="00F33AEB" w:rsidRPr="00D27BD8" w:rsidRDefault="00F33AEB" w:rsidP="00D27BD8">
      <w:pPr>
        <w:pStyle w:val="Akapitzlist"/>
        <w:numPr>
          <w:ilvl w:val="0"/>
          <w:numId w:val="18"/>
        </w:numPr>
        <w:spacing w:after="0" w:line="360" w:lineRule="auto"/>
        <w:ind w:left="1843" w:firstLine="0"/>
        <w:jc w:val="both"/>
        <w:rPr>
          <w:b/>
          <w:szCs w:val="24"/>
        </w:rPr>
      </w:pPr>
      <w:r w:rsidRPr="00D27BD8">
        <w:rPr>
          <w:szCs w:val="24"/>
        </w:rPr>
        <w:t xml:space="preserve">pomieszczenia, narzędzia, urządzenia i sprzęt niezbędny do realizacji zajęć. </w:t>
      </w:r>
    </w:p>
    <w:p w:rsidR="00F33AEB" w:rsidRPr="00D27BD8" w:rsidRDefault="00F33AEB" w:rsidP="00D27BD8">
      <w:pPr>
        <w:pStyle w:val="Akapitzlist"/>
        <w:spacing w:after="0" w:line="360" w:lineRule="auto"/>
        <w:ind w:left="1440"/>
        <w:jc w:val="both"/>
        <w:rPr>
          <w:b/>
          <w:szCs w:val="24"/>
        </w:rPr>
      </w:pPr>
    </w:p>
    <w:p w:rsidR="00617BD3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Część 6 - </w:t>
      </w:r>
      <w:r w:rsidR="00617BD3" w:rsidRPr="00BA6CCA">
        <w:rPr>
          <w:b/>
          <w:szCs w:val="24"/>
        </w:rPr>
        <w:t>KURS PRACOWNIK ADMINISTRACYJNO – BIUROWY Z MODUŁEM JEZYKA ANGIELSKIEGO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1. Miejsce szkolenia: granice administracyjne miasta Sokółka.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2. Ilość uczestników kursu: 15 osób.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3. Liczba godzin szkoleniowych: 80 godz. + 20 godz. modułu językowego kończącego się egzaminem zewnętrznym TOEIC Bridge.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4. Szkolenie musi się składać z 2 modułów:</w:t>
      </w:r>
    </w:p>
    <w:p w:rsidR="00617BD3" w:rsidRPr="00617BD3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- pracownik </w:t>
      </w:r>
      <w:proofErr w:type="spellStart"/>
      <w:r w:rsidRPr="00D27BD8">
        <w:rPr>
          <w:szCs w:val="24"/>
        </w:rPr>
        <w:t>administracyjno</w:t>
      </w:r>
      <w:proofErr w:type="spellEnd"/>
      <w:r>
        <w:rPr>
          <w:szCs w:val="24"/>
        </w:rPr>
        <w:t xml:space="preserve"> - </w:t>
      </w:r>
      <w:r w:rsidRPr="00D27BD8">
        <w:rPr>
          <w:szCs w:val="24"/>
        </w:rPr>
        <w:t xml:space="preserve"> biurowy (80 godzin);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lastRenderedPageBreak/>
        <w:t xml:space="preserve">- </w:t>
      </w:r>
      <w:r>
        <w:rPr>
          <w:szCs w:val="24"/>
        </w:rPr>
        <w:t>moduł języka angielskiego</w:t>
      </w:r>
      <w:r w:rsidRPr="00D27BD8">
        <w:rPr>
          <w:szCs w:val="24"/>
        </w:rPr>
        <w:t xml:space="preserve"> (</w:t>
      </w:r>
      <w:r>
        <w:rPr>
          <w:szCs w:val="24"/>
        </w:rPr>
        <w:t>2</w:t>
      </w:r>
      <w:r w:rsidRPr="00D27BD8">
        <w:rPr>
          <w:szCs w:val="24"/>
        </w:rPr>
        <w:t>0 godzin).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 xml:space="preserve">Wsparcie szkoleniowe kończyć się będzie dla uczestników egzaminem zewnętrznym 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Zakres kursu obejmuje zagadnienia z zakresu: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- organizacja pracy biurowej,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- zarządzanie biurem,</w:t>
      </w:r>
    </w:p>
    <w:p w:rsidR="00617BD3" w:rsidRPr="00D27BD8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- komunikacja w miejscu pracy,</w:t>
      </w:r>
    </w:p>
    <w:p w:rsidR="00617BD3" w:rsidRPr="0038434A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- obsługa urządzeń biurowych,</w:t>
      </w:r>
    </w:p>
    <w:p w:rsidR="00617BD3" w:rsidRDefault="00617BD3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 w:rsidRPr="00D27BD8">
        <w:rPr>
          <w:szCs w:val="24"/>
        </w:rPr>
        <w:t>5. Czas trwania szkolenia: 01.10.2020 r. zakończenie szkolenia 31.10.2020 r.</w:t>
      </w:r>
    </w:p>
    <w:p w:rsidR="00BE2257" w:rsidRPr="00D27BD8" w:rsidRDefault="00BE2257" w:rsidP="00617BD3">
      <w:pPr>
        <w:pStyle w:val="Akapitzlist"/>
        <w:spacing w:after="0" w:line="360" w:lineRule="auto"/>
        <w:ind w:left="1440"/>
        <w:jc w:val="both"/>
        <w:rPr>
          <w:szCs w:val="24"/>
        </w:rPr>
      </w:pPr>
      <w:r>
        <w:rPr>
          <w:szCs w:val="24"/>
        </w:rPr>
        <w:t xml:space="preserve">6. </w:t>
      </w:r>
      <w:r w:rsidRPr="00D27BD8">
        <w:rPr>
          <w:szCs w:val="24"/>
        </w:rPr>
        <w:t>Miejsce realizacji szkolenia: granice administracyjne miasta Sokółka</w:t>
      </w:r>
    </w:p>
    <w:p w:rsidR="00617BD3" w:rsidRPr="00D27BD8" w:rsidRDefault="00617BD3" w:rsidP="00617BD3">
      <w:pPr>
        <w:spacing w:after="0" w:line="360" w:lineRule="auto"/>
        <w:jc w:val="both"/>
        <w:rPr>
          <w:szCs w:val="24"/>
        </w:rPr>
      </w:pPr>
      <w:r w:rsidRPr="00D27BD8">
        <w:rPr>
          <w:szCs w:val="24"/>
        </w:rPr>
        <w:t xml:space="preserve">                        </w:t>
      </w:r>
      <w:r w:rsidR="00BE2257">
        <w:rPr>
          <w:szCs w:val="24"/>
        </w:rPr>
        <w:t>7</w:t>
      </w:r>
      <w:r w:rsidRPr="00D27BD8">
        <w:rPr>
          <w:szCs w:val="24"/>
        </w:rPr>
        <w:t>. Wykonawca zapewni (opłaci) każdemu uczestnikowi szkolenia:</w:t>
      </w:r>
    </w:p>
    <w:p w:rsidR="00617BD3" w:rsidRPr="00D27BD8" w:rsidRDefault="00617BD3" w:rsidP="00617BD3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 xml:space="preserve">materiały niezbędne na zajęcia teoretyczne oraz praktyczne w kursie    </w:t>
      </w:r>
      <w:r>
        <w:rPr>
          <w:szCs w:val="24"/>
        </w:rPr>
        <w:t xml:space="preserve">pracownik </w:t>
      </w:r>
      <w:proofErr w:type="spellStart"/>
      <w:r>
        <w:rPr>
          <w:szCs w:val="24"/>
        </w:rPr>
        <w:t>administracyjno</w:t>
      </w:r>
      <w:proofErr w:type="spellEnd"/>
      <w:r>
        <w:rPr>
          <w:szCs w:val="24"/>
        </w:rPr>
        <w:t xml:space="preserve"> - biurowy</w:t>
      </w:r>
      <w:r w:rsidRPr="00D27BD8">
        <w:rPr>
          <w:szCs w:val="24"/>
        </w:rPr>
        <w:t xml:space="preserve"> ,</w:t>
      </w:r>
    </w:p>
    <w:p w:rsidR="00617BD3" w:rsidRPr="00D27BD8" w:rsidRDefault="00617BD3" w:rsidP="00617BD3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>koszty przeprowadzenia i opłacenia egzaminu TOEIC Bridge ,</w:t>
      </w:r>
    </w:p>
    <w:p w:rsidR="00617BD3" w:rsidRPr="00D27BD8" w:rsidRDefault="00617BD3" w:rsidP="00617BD3">
      <w:pPr>
        <w:pStyle w:val="Akapitzlist"/>
        <w:numPr>
          <w:ilvl w:val="0"/>
          <w:numId w:val="21"/>
        </w:numPr>
        <w:spacing w:after="0" w:line="360" w:lineRule="auto"/>
        <w:jc w:val="both"/>
        <w:rPr>
          <w:b/>
          <w:szCs w:val="24"/>
        </w:rPr>
      </w:pPr>
      <w:r w:rsidRPr="00D27BD8">
        <w:rPr>
          <w:szCs w:val="24"/>
        </w:rPr>
        <w:t xml:space="preserve">pomieszczenia, narzędzia, urządzenia i sprzęt niezbędny do realizacji zajęć. </w:t>
      </w:r>
    </w:p>
    <w:p w:rsidR="00617BD3" w:rsidRPr="00BA6CCA" w:rsidRDefault="00BA6CCA" w:rsidP="00BA6CCA">
      <w:pPr>
        <w:spacing w:after="0" w:line="360" w:lineRule="auto"/>
        <w:jc w:val="both"/>
        <w:rPr>
          <w:b/>
          <w:szCs w:val="24"/>
        </w:rPr>
      </w:pPr>
      <w:r w:rsidRPr="00BA6CCA">
        <w:rPr>
          <w:b/>
          <w:sz w:val="22"/>
        </w:rPr>
        <w:t>Część 7 - KURS KOMPUTEROWY – POZIOM PODSTAWOWY – PAKIET MS OFFICE+ INTERNET</w:t>
      </w:r>
    </w:p>
    <w:p w:rsidR="00617BD3" w:rsidRPr="009262B8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sz w:val="22"/>
        </w:rPr>
        <w:t>Program kursu powinien obejmować:</w:t>
      </w:r>
    </w:p>
    <w:p w:rsidR="00617BD3" w:rsidRPr="009262B8" w:rsidRDefault="00617BD3" w:rsidP="00617BD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Edytor tekstowy - MS Word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praca z </w:t>
      </w:r>
      <w:proofErr w:type="spellStart"/>
      <w:r>
        <w:rPr>
          <w:rFonts w:cs="Times New Roman"/>
          <w:sz w:val="22"/>
        </w:rPr>
        <w:t>teksetem</w:t>
      </w:r>
      <w:proofErr w:type="spellEnd"/>
      <w:r>
        <w:rPr>
          <w:rFonts w:cs="Times New Roman"/>
          <w:sz w:val="22"/>
        </w:rPr>
        <w:t>: wprowadzenie i formatowanie zawartości;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tabele i listy;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nagłówek i stopka;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wstawianie grafiki;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modyfikacja układu dokumentu;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ustawienia strony;</w:t>
      </w:r>
    </w:p>
    <w:p w:rsidR="00617BD3" w:rsidRDefault="00617BD3" w:rsidP="00617BD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drukowanie dokumentu.</w:t>
      </w:r>
    </w:p>
    <w:p w:rsidR="00617BD3" w:rsidRDefault="00617BD3" w:rsidP="00617BD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Arkusz kalkulacyjny – MS Excel:</w:t>
      </w:r>
    </w:p>
    <w:p w:rsidR="00617BD3" w:rsidRDefault="00617BD3" w:rsidP="00617B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omówienie interfejsu;</w:t>
      </w:r>
    </w:p>
    <w:p w:rsidR="00617BD3" w:rsidRDefault="00617BD3" w:rsidP="00617B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wprowadzenie i edycja danych;</w:t>
      </w:r>
    </w:p>
    <w:p w:rsidR="00617BD3" w:rsidRDefault="00617BD3" w:rsidP="00617B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podstawowe operacje na komórkach;</w:t>
      </w:r>
    </w:p>
    <w:p w:rsidR="00617BD3" w:rsidRDefault="00617BD3" w:rsidP="00617BD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formatowanie, sortowanie i filtrowanie danych;</w:t>
      </w:r>
    </w:p>
    <w:p w:rsidR="00617BD3" w:rsidRDefault="00617BD3" w:rsidP="00617BD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Internet </w:t>
      </w:r>
      <w:proofErr w:type="spellStart"/>
      <w:r>
        <w:rPr>
          <w:rFonts w:cs="Times New Roman"/>
          <w:sz w:val="22"/>
        </w:rPr>
        <w:t>Eksplorer</w:t>
      </w:r>
      <w:proofErr w:type="spellEnd"/>
    </w:p>
    <w:p w:rsidR="00617BD3" w:rsidRDefault="00617BD3" w:rsidP="00617BD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konfiguracja programu;</w:t>
      </w:r>
    </w:p>
    <w:p w:rsidR="00617BD3" w:rsidRDefault="00617BD3" w:rsidP="00617BD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przeglądanie zasobów sieci;</w:t>
      </w:r>
    </w:p>
    <w:p w:rsidR="00617BD3" w:rsidRDefault="00617BD3" w:rsidP="00617BD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zakładanie konta pocztowego;</w:t>
      </w:r>
    </w:p>
    <w:p w:rsidR="00617BD3" w:rsidRPr="009262B8" w:rsidRDefault="00617BD3" w:rsidP="00617BD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konfiguracja konta na serwerze.</w:t>
      </w:r>
    </w:p>
    <w:p w:rsidR="00617BD3" w:rsidRPr="00556AF0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 w:rsidRPr="00556AF0">
        <w:rPr>
          <w:rFonts w:cs="Times New Roman"/>
          <w:sz w:val="22"/>
        </w:rPr>
        <w:t>W kursie weźmie udział 50 osób w podziale na 4 grupy w</w:t>
      </w:r>
      <w:r>
        <w:rPr>
          <w:rFonts w:cs="Times New Roman"/>
          <w:sz w:val="22"/>
        </w:rPr>
        <w:t>e wrześniu 2019 roku oraz 50 osób we wrześniu 2020 roku.</w:t>
      </w:r>
      <w:r w:rsidRPr="00556AF0">
        <w:rPr>
          <w:rFonts w:cs="Times New Roman"/>
          <w:sz w:val="22"/>
        </w:rPr>
        <w:t xml:space="preserve"> </w:t>
      </w:r>
    </w:p>
    <w:p w:rsidR="00617BD3" w:rsidRPr="00556AF0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 w:rsidRPr="00556AF0">
        <w:rPr>
          <w:rFonts w:cs="Times New Roman"/>
          <w:sz w:val="22"/>
        </w:rPr>
        <w:t>Uczestnicy szkolenia to osoby dorosłe – osoby korzystające ze świadczeń pomocy społecznej.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Czas trwania kursy: 40 godz. dla każdej z grupy (średnio po 5 godz. dziennie).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Wykonawca zobowiązany jest do opracowania merytorycznych materiałów dydaktycznych dla potrzeb realizacji szkolenia.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Wszystkie materiały szkoleniowe powinny być oznaczone zgodnie z wytycznymi zawartymi w podręczniku wnioskodawcy i beneficjenta programów polityki spójności</w:t>
      </w:r>
    </w:p>
    <w:p w:rsidR="00617BD3" w:rsidRPr="00556AF0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Kurs powinien zakończyć się egzaminem zewnętrznym, testami i powinno nastąpić porównanie wyników ze standardami wymagań. 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Kurs powinien zakończyć się zaświadczeniem na druku MEN.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Termin realizacji kursu: wrzesień 2019 – 50 osób, wrzesień 2020 – 50 osób.</w:t>
      </w:r>
    </w:p>
    <w:p w:rsidR="00617BD3" w:rsidRDefault="00617BD3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Zajęcia będą się odbywać od poniedziałku do piątku.</w:t>
      </w:r>
    </w:p>
    <w:p w:rsidR="00BE2257" w:rsidRPr="00556AF0" w:rsidRDefault="00BE2257" w:rsidP="00617BD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Times New Roman"/>
          <w:sz w:val="22"/>
        </w:rPr>
      </w:pPr>
      <w:r w:rsidRPr="00D27BD8">
        <w:rPr>
          <w:szCs w:val="24"/>
        </w:rPr>
        <w:t>Miejsce realizacji szkolenia: granice administracyjne miasta Sokółka</w:t>
      </w:r>
      <w:bookmarkStart w:id="0" w:name="_GoBack"/>
      <w:bookmarkEnd w:id="0"/>
    </w:p>
    <w:p w:rsidR="0024416E" w:rsidRPr="00617BD3" w:rsidRDefault="0024416E" w:rsidP="00617BD3">
      <w:pPr>
        <w:spacing w:after="0" w:line="360" w:lineRule="auto"/>
        <w:ind w:left="1080"/>
        <w:jc w:val="both"/>
        <w:rPr>
          <w:b/>
          <w:szCs w:val="24"/>
        </w:rPr>
      </w:pPr>
    </w:p>
    <w:sectPr w:rsidR="0024416E" w:rsidRPr="00617BD3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6C" w:rsidRDefault="00C04A6C" w:rsidP="00034DB5">
      <w:pPr>
        <w:spacing w:after="0" w:line="240" w:lineRule="auto"/>
      </w:pPr>
      <w:r>
        <w:separator/>
      </w:r>
    </w:p>
  </w:endnote>
  <w:endnote w:type="continuationSeparator" w:id="0">
    <w:p w:rsidR="00C04A6C" w:rsidRDefault="00C04A6C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6C" w:rsidRDefault="00C04A6C" w:rsidP="00034DB5">
      <w:pPr>
        <w:spacing w:after="0" w:line="240" w:lineRule="auto"/>
      </w:pPr>
      <w:r>
        <w:separator/>
      </w:r>
    </w:p>
  </w:footnote>
  <w:footnote w:type="continuationSeparator" w:id="0">
    <w:p w:rsidR="00C04A6C" w:rsidRDefault="00C04A6C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008E6590"/>
    <w:multiLevelType w:val="hybridMultilevel"/>
    <w:tmpl w:val="4A7AA046"/>
    <w:lvl w:ilvl="0" w:tplc="046ACC28">
      <w:start w:val="1"/>
      <w:numFmt w:val="lowerLetter"/>
      <w:lvlText w:val="%1)"/>
      <w:lvlJc w:val="left"/>
      <w:pPr>
        <w:tabs>
          <w:tab w:val="num" w:pos="2160"/>
        </w:tabs>
        <w:ind w:left="216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08E442E4"/>
    <w:multiLevelType w:val="hybridMultilevel"/>
    <w:tmpl w:val="5BF8BD78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0DDA"/>
    <w:multiLevelType w:val="hybridMultilevel"/>
    <w:tmpl w:val="30081EA4"/>
    <w:lvl w:ilvl="0" w:tplc="C70A6D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45A10"/>
    <w:multiLevelType w:val="hybridMultilevel"/>
    <w:tmpl w:val="BF4EC4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7858D8"/>
    <w:multiLevelType w:val="hybridMultilevel"/>
    <w:tmpl w:val="4EF0A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E57"/>
    <w:multiLevelType w:val="hybridMultilevel"/>
    <w:tmpl w:val="5E3A61D0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02050DF"/>
    <w:multiLevelType w:val="hybridMultilevel"/>
    <w:tmpl w:val="75C0B12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2126153"/>
    <w:multiLevelType w:val="hybridMultilevel"/>
    <w:tmpl w:val="0D52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97625"/>
    <w:multiLevelType w:val="hybridMultilevel"/>
    <w:tmpl w:val="5852B382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78623BD"/>
    <w:multiLevelType w:val="hybridMultilevel"/>
    <w:tmpl w:val="B566BA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9AA3839"/>
    <w:multiLevelType w:val="hybridMultilevel"/>
    <w:tmpl w:val="85F22F8C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531BE"/>
    <w:multiLevelType w:val="hybridMultilevel"/>
    <w:tmpl w:val="F4C25DFE"/>
    <w:lvl w:ilvl="0" w:tplc="8C6ED920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40673"/>
    <w:multiLevelType w:val="hybridMultilevel"/>
    <w:tmpl w:val="4C9EAF5E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 w15:restartNumberingAfterBreak="0">
    <w:nsid w:val="285E5667"/>
    <w:multiLevelType w:val="hybridMultilevel"/>
    <w:tmpl w:val="581A30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32148A2"/>
    <w:multiLevelType w:val="hybridMultilevel"/>
    <w:tmpl w:val="65443C9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65C2E44"/>
    <w:multiLevelType w:val="hybridMultilevel"/>
    <w:tmpl w:val="4A8410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80B4465"/>
    <w:multiLevelType w:val="hybridMultilevel"/>
    <w:tmpl w:val="27CE89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8F4B2A"/>
    <w:multiLevelType w:val="hybridMultilevel"/>
    <w:tmpl w:val="B5540F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9E5349"/>
    <w:multiLevelType w:val="hybridMultilevel"/>
    <w:tmpl w:val="537636A2"/>
    <w:lvl w:ilvl="0" w:tplc="FB1AB87C">
      <w:start w:val="1"/>
      <w:numFmt w:val="lowerLetter"/>
      <w:lvlText w:val="%1)"/>
      <w:lvlJc w:val="left"/>
      <w:pPr>
        <w:tabs>
          <w:tab w:val="num" w:pos="2106"/>
        </w:tabs>
        <w:ind w:left="2106" w:hanging="600"/>
      </w:pPr>
      <w:rPr>
        <w:rFonts w:hint="default"/>
      </w:rPr>
    </w:lvl>
    <w:lvl w:ilvl="1" w:tplc="DBDC3B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E266D"/>
    <w:multiLevelType w:val="hybridMultilevel"/>
    <w:tmpl w:val="564644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6F16BC6"/>
    <w:multiLevelType w:val="hybridMultilevel"/>
    <w:tmpl w:val="46D4B4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C83322"/>
    <w:multiLevelType w:val="hybridMultilevel"/>
    <w:tmpl w:val="87D8ECBE"/>
    <w:lvl w:ilvl="0" w:tplc="FE20C828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F240138"/>
    <w:multiLevelType w:val="hybridMultilevel"/>
    <w:tmpl w:val="F0F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E4BBF"/>
    <w:multiLevelType w:val="hybridMultilevel"/>
    <w:tmpl w:val="D6D42F8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3746D6"/>
    <w:multiLevelType w:val="hybridMultilevel"/>
    <w:tmpl w:val="ECF28058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79C4189A"/>
    <w:multiLevelType w:val="hybridMultilevel"/>
    <w:tmpl w:val="E8DCFA3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17"/>
  </w:num>
  <w:num w:numId="5">
    <w:abstractNumId w:val="21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25"/>
  </w:num>
  <w:num w:numId="11">
    <w:abstractNumId w:val="8"/>
  </w:num>
  <w:num w:numId="12">
    <w:abstractNumId w:val="24"/>
  </w:num>
  <w:num w:numId="13">
    <w:abstractNumId w:val="16"/>
  </w:num>
  <w:num w:numId="14">
    <w:abstractNumId w:val="15"/>
  </w:num>
  <w:num w:numId="15">
    <w:abstractNumId w:val="6"/>
  </w:num>
  <w:num w:numId="16">
    <w:abstractNumId w:val="11"/>
  </w:num>
  <w:num w:numId="17">
    <w:abstractNumId w:val="9"/>
  </w:num>
  <w:num w:numId="18">
    <w:abstractNumId w:val="4"/>
  </w:num>
  <w:num w:numId="19">
    <w:abstractNumId w:val="22"/>
  </w:num>
  <w:num w:numId="20">
    <w:abstractNumId w:val="13"/>
  </w:num>
  <w:num w:numId="21">
    <w:abstractNumId w:val="27"/>
  </w:num>
  <w:num w:numId="22">
    <w:abstractNumId w:val="18"/>
  </w:num>
  <w:num w:numId="23">
    <w:abstractNumId w:val="12"/>
  </w:num>
  <w:num w:numId="24">
    <w:abstractNumId w:val="19"/>
  </w:num>
  <w:num w:numId="25">
    <w:abstractNumId w:val="20"/>
  </w:num>
  <w:num w:numId="2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73B2A"/>
    <w:rsid w:val="00074203"/>
    <w:rsid w:val="00096A10"/>
    <w:rsid w:val="000C0E0E"/>
    <w:rsid w:val="000D3845"/>
    <w:rsid w:val="001F2052"/>
    <w:rsid w:val="00226551"/>
    <w:rsid w:val="0024416E"/>
    <w:rsid w:val="00254EC7"/>
    <w:rsid w:val="002640DF"/>
    <w:rsid w:val="002D7575"/>
    <w:rsid w:val="002E0860"/>
    <w:rsid w:val="00332174"/>
    <w:rsid w:val="0038060E"/>
    <w:rsid w:val="0038434A"/>
    <w:rsid w:val="004430AB"/>
    <w:rsid w:val="00463546"/>
    <w:rsid w:val="004745D7"/>
    <w:rsid w:val="004C6D9B"/>
    <w:rsid w:val="00561E69"/>
    <w:rsid w:val="005975BA"/>
    <w:rsid w:val="005B149C"/>
    <w:rsid w:val="005B3898"/>
    <w:rsid w:val="00617BD3"/>
    <w:rsid w:val="00664CD5"/>
    <w:rsid w:val="006B0922"/>
    <w:rsid w:val="006C16C1"/>
    <w:rsid w:val="00701155"/>
    <w:rsid w:val="00716549"/>
    <w:rsid w:val="00723048"/>
    <w:rsid w:val="00774F07"/>
    <w:rsid w:val="007947B0"/>
    <w:rsid w:val="007961DE"/>
    <w:rsid w:val="007C494E"/>
    <w:rsid w:val="007E73C6"/>
    <w:rsid w:val="00831754"/>
    <w:rsid w:val="008B0B08"/>
    <w:rsid w:val="008C6841"/>
    <w:rsid w:val="009630BE"/>
    <w:rsid w:val="00970BE9"/>
    <w:rsid w:val="0097494D"/>
    <w:rsid w:val="009B3A47"/>
    <w:rsid w:val="00A04A20"/>
    <w:rsid w:val="00A07023"/>
    <w:rsid w:val="00A26BF6"/>
    <w:rsid w:val="00A318BD"/>
    <w:rsid w:val="00A505F7"/>
    <w:rsid w:val="00A7425E"/>
    <w:rsid w:val="00A90829"/>
    <w:rsid w:val="00B27588"/>
    <w:rsid w:val="00B54E5B"/>
    <w:rsid w:val="00BA6CCA"/>
    <w:rsid w:val="00BE2257"/>
    <w:rsid w:val="00C00583"/>
    <w:rsid w:val="00C04A6C"/>
    <w:rsid w:val="00C5016C"/>
    <w:rsid w:val="00C5085A"/>
    <w:rsid w:val="00C74DBB"/>
    <w:rsid w:val="00C90271"/>
    <w:rsid w:val="00C93C38"/>
    <w:rsid w:val="00CC7317"/>
    <w:rsid w:val="00CE2536"/>
    <w:rsid w:val="00D227C2"/>
    <w:rsid w:val="00D27BD8"/>
    <w:rsid w:val="00D34632"/>
    <w:rsid w:val="00D62CDC"/>
    <w:rsid w:val="00D63B89"/>
    <w:rsid w:val="00D63BCA"/>
    <w:rsid w:val="00DA08C9"/>
    <w:rsid w:val="00DF3CB7"/>
    <w:rsid w:val="00E979AD"/>
    <w:rsid w:val="00EB4312"/>
    <w:rsid w:val="00ED0A85"/>
    <w:rsid w:val="00EF7630"/>
    <w:rsid w:val="00F066B5"/>
    <w:rsid w:val="00F332D8"/>
    <w:rsid w:val="00F33AEB"/>
    <w:rsid w:val="00F6164E"/>
    <w:rsid w:val="00F7785A"/>
    <w:rsid w:val="00FC20D3"/>
    <w:rsid w:val="00FD41BD"/>
    <w:rsid w:val="00FD5F06"/>
    <w:rsid w:val="00FE4B36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53645-45F2-4AB6-933C-1EA2107D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Akapitzlist">
    <w:name w:val="List Paragraph"/>
    <w:basedOn w:val="Normalny"/>
    <w:uiPriority w:val="34"/>
    <w:qFormat/>
    <w:rsid w:val="00FE4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75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774F07"/>
    <w:pPr>
      <w:suppressAutoHyphens/>
      <w:spacing w:before="100" w:after="100" w:line="240" w:lineRule="auto"/>
    </w:pPr>
    <w:rPr>
      <w:rFonts w:eastAsia="Times New Roman" w:cs="Times New Roman"/>
      <w:noProof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A943-9F4B-415B-883F-5F04BB6A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6</cp:revision>
  <cp:lastPrinted>2019-08-05T05:50:00Z</cp:lastPrinted>
  <dcterms:created xsi:type="dcterms:W3CDTF">2019-08-05T05:04:00Z</dcterms:created>
  <dcterms:modified xsi:type="dcterms:W3CDTF">2019-08-05T06:19:00Z</dcterms:modified>
</cp:coreProperties>
</file>